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20" w:rsidRDefault="00081420" w:rsidP="0063010E">
      <w:pPr>
        <w:spacing w:after="0" w:line="240" w:lineRule="auto"/>
        <w:ind w:left="567" w:firstLine="5954"/>
        <w:rPr>
          <w:rFonts w:ascii="Times New Roman" w:hAnsi="Times New Roman" w:cs="Times New Roman"/>
          <w:sz w:val="24"/>
          <w:szCs w:val="24"/>
          <w:lang w:val="kk-KZ"/>
        </w:rPr>
      </w:pPr>
    </w:p>
    <w:p w:rsidR="00081420" w:rsidRPr="0063010E" w:rsidRDefault="00081420" w:rsidP="0063010E">
      <w:pPr>
        <w:spacing w:after="0" w:line="240" w:lineRule="auto"/>
        <w:ind w:left="567" w:firstLine="5954"/>
        <w:rPr>
          <w:rFonts w:ascii="Times New Roman" w:hAnsi="Times New Roman" w:cs="Times New Roman"/>
          <w:sz w:val="24"/>
          <w:szCs w:val="24"/>
          <w:lang w:val="kk-KZ"/>
        </w:rPr>
      </w:pPr>
    </w:p>
    <w:p w:rsidR="0063010E" w:rsidRPr="006A56AD" w:rsidRDefault="0063010E" w:rsidP="00D66CF4">
      <w:pPr>
        <w:spacing w:after="0" w:line="240" w:lineRule="auto"/>
        <w:ind w:left="567" w:firstLine="9781"/>
        <w:rPr>
          <w:rFonts w:ascii="Times New Roman" w:hAnsi="Times New Roman" w:cs="Times New Roman"/>
          <w:sz w:val="24"/>
          <w:szCs w:val="24"/>
          <w:lang w:val="kk-KZ"/>
        </w:rPr>
      </w:pPr>
      <w:r w:rsidRPr="006A56AD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№ 3 </w:t>
      </w:r>
    </w:p>
    <w:p w:rsidR="0063010E" w:rsidRPr="006A56AD" w:rsidRDefault="0063010E" w:rsidP="00D66CF4">
      <w:pPr>
        <w:spacing w:after="0" w:line="240" w:lineRule="auto"/>
        <w:ind w:left="567" w:firstLine="9781"/>
        <w:rPr>
          <w:rFonts w:ascii="Times New Roman" w:hAnsi="Times New Roman" w:cs="Times New Roman"/>
          <w:sz w:val="24"/>
          <w:szCs w:val="24"/>
          <w:lang w:val="kk-KZ"/>
        </w:rPr>
      </w:pPr>
      <w:r w:rsidRPr="006A56AD">
        <w:rPr>
          <w:rFonts w:ascii="Times New Roman" w:hAnsi="Times New Roman" w:cs="Times New Roman"/>
          <w:sz w:val="24"/>
          <w:szCs w:val="24"/>
          <w:lang w:val="kk-KZ"/>
        </w:rPr>
        <w:t xml:space="preserve">к приказу Генерального директора </w:t>
      </w:r>
    </w:p>
    <w:p w:rsidR="0063010E" w:rsidRPr="006A56AD" w:rsidRDefault="0063010E" w:rsidP="00D66CF4">
      <w:pPr>
        <w:spacing w:after="0" w:line="240" w:lineRule="auto"/>
        <w:ind w:left="567" w:firstLine="9781"/>
        <w:rPr>
          <w:rFonts w:ascii="Times New Roman" w:hAnsi="Times New Roman" w:cs="Times New Roman"/>
          <w:sz w:val="24"/>
          <w:szCs w:val="24"/>
          <w:lang w:val="kk-KZ"/>
        </w:rPr>
      </w:pPr>
      <w:r w:rsidRPr="006A56AD">
        <w:rPr>
          <w:rFonts w:ascii="Times New Roman" w:hAnsi="Times New Roman" w:cs="Times New Roman"/>
          <w:sz w:val="24"/>
          <w:szCs w:val="24"/>
          <w:lang w:val="kk-KZ"/>
        </w:rPr>
        <w:t xml:space="preserve">(Председателя Правления) </w:t>
      </w:r>
    </w:p>
    <w:p w:rsidR="0063010E" w:rsidRPr="006A56AD" w:rsidRDefault="0063010E" w:rsidP="00D66CF4">
      <w:pPr>
        <w:spacing w:after="0" w:line="240" w:lineRule="auto"/>
        <w:ind w:left="567" w:firstLine="9781"/>
        <w:rPr>
          <w:rFonts w:ascii="Times New Roman" w:hAnsi="Times New Roman" w:cs="Times New Roman"/>
          <w:sz w:val="24"/>
          <w:szCs w:val="24"/>
          <w:lang w:val="kk-KZ"/>
        </w:rPr>
      </w:pPr>
      <w:r w:rsidRPr="006A56AD">
        <w:rPr>
          <w:rFonts w:ascii="Times New Roman" w:hAnsi="Times New Roman" w:cs="Times New Roman"/>
          <w:sz w:val="24"/>
          <w:szCs w:val="24"/>
          <w:lang w:val="kk-KZ"/>
        </w:rPr>
        <w:t>ТОО «Разведка и добыча QazaqGaz»</w:t>
      </w:r>
    </w:p>
    <w:p w:rsidR="009A1003" w:rsidRPr="006A56AD" w:rsidRDefault="0063010E" w:rsidP="00D66CF4">
      <w:pPr>
        <w:spacing w:after="0" w:line="240" w:lineRule="auto"/>
        <w:ind w:left="567" w:firstLine="9781"/>
        <w:rPr>
          <w:rFonts w:ascii="Times New Roman" w:hAnsi="Times New Roman" w:cs="Times New Roman"/>
          <w:sz w:val="24"/>
          <w:szCs w:val="24"/>
          <w:lang w:val="kk-KZ"/>
        </w:rPr>
      </w:pPr>
      <w:r w:rsidRPr="006A56AD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D66CF4" w:rsidRPr="006A56AD">
        <w:rPr>
          <w:rFonts w:ascii="Times New Roman" w:hAnsi="Times New Roman" w:cs="Times New Roman"/>
          <w:sz w:val="24"/>
          <w:szCs w:val="24"/>
          <w:lang w:val="kk-KZ"/>
        </w:rPr>
        <w:t>42</w:t>
      </w:r>
      <w:r w:rsidRPr="006A56AD">
        <w:rPr>
          <w:rFonts w:ascii="Times New Roman" w:hAnsi="Times New Roman" w:cs="Times New Roman"/>
          <w:sz w:val="24"/>
          <w:szCs w:val="24"/>
          <w:lang w:val="kk-KZ"/>
        </w:rPr>
        <w:t xml:space="preserve"> от</w:t>
      </w:r>
      <w:r w:rsidR="00D66CF4" w:rsidRPr="006A56AD">
        <w:rPr>
          <w:rFonts w:ascii="Times New Roman" w:hAnsi="Times New Roman" w:cs="Times New Roman"/>
          <w:sz w:val="24"/>
          <w:szCs w:val="24"/>
          <w:lang w:val="kk-KZ"/>
        </w:rPr>
        <w:t xml:space="preserve"> 11апреля  </w:t>
      </w:r>
      <w:r w:rsidRPr="006A56AD">
        <w:rPr>
          <w:rFonts w:ascii="Times New Roman" w:hAnsi="Times New Roman" w:cs="Times New Roman"/>
          <w:sz w:val="24"/>
          <w:szCs w:val="24"/>
          <w:lang w:val="kk-KZ"/>
        </w:rPr>
        <w:t>2023 года</w:t>
      </w:r>
    </w:p>
    <w:p w:rsidR="0063010E" w:rsidRPr="006A56AD" w:rsidRDefault="0063010E" w:rsidP="00D66CF4">
      <w:pPr>
        <w:ind w:left="567" w:firstLine="978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1003" w:rsidRPr="001F53D7" w:rsidRDefault="009A1003" w:rsidP="0063010E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b/>
          <w:sz w:val="26"/>
          <w:szCs w:val="26"/>
          <w:lang w:val="kk-KZ"/>
        </w:rPr>
        <w:t>Результаты мониторинга исполнения рекомендаций</w:t>
      </w:r>
    </w:p>
    <w:p w:rsidR="009A1003" w:rsidRPr="001F53D7" w:rsidRDefault="009A1003" w:rsidP="0063010E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b/>
          <w:sz w:val="26"/>
          <w:szCs w:val="26"/>
          <w:lang w:val="kk-KZ"/>
        </w:rPr>
        <w:t>объектом внутреннего анализа коррупционных рисков</w:t>
      </w:r>
    </w:p>
    <w:p w:rsidR="00884C1F" w:rsidRPr="001F53D7" w:rsidRDefault="00884C1F" w:rsidP="0063010E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b/>
          <w:sz w:val="26"/>
          <w:szCs w:val="26"/>
          <w:lang w:val="kk-KZ"/>
        </w:rPr>
        <w:t>за 2 квартал  202</w:t>
      </w:r>
      <w:r w:rsidR="00D10283" w:rsidRPr="001F53D7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Pr="001F53D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</w:t>
      </w:r>
    </w:p>
    <w:p w:rsidR="00D10283" w:rsidRPr="001F53D7" w:rsidRDefault="00D10283" w:rsidP="009A1003">
      <w:pPr>
        <w:ind w:left="567" w:firstLine="284"/>
        <w:rPr>
          <w:rFonts w:ascii="Times New Roman" w:hAnsi="Times New Roman" w:cs="Times New Roman"/>
          <w:sz w:val="26"/>
          <w:szCs w:val="26"/>
          <w:lang w:val="kk-KZ"/>
        </w:rPr>
      </w:pPr>
    </w:p>
    <w:p w:rsidR="0063010E" w:rsidRPr="001F53D7" w:rsidRDefault="009A1003" w:rsidP="009A1003">
      <w:pPr>
        <w:ind w:left="567" w:firstLine="284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Наименование объекта внутреннего анализа коррупционных рисков: </w:t>
      </w:r>
      <w:r w:rsidR="00B603E1"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884C1F" w:rsidRPr="001F53D7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ТОО «Разведка и добыча </w:t>
      </w:r>
      <w:proofErr w:type="spellStart"/>
      <w:r w:rsidR="00884C1F" w:rsidRPr="001F53D7">
        <w:rPr>
          <w:rFonts w:ascii="Times New Roman" w:hAnsi="Times New Roman" w:cs="Times New Roman"/>
          <w:b/>
          <w:sz w:val="26"/>
          <w:szCs w:val="26"/>
          <w:lang w:val="en-US"/>
        </w:rPr>
        <w:t>QazaqGaz</w:t>
      </w:r>
      <w:proofErr w:type="spellEnd"/>
      <w:r w:rsidR="00884C1F" w:rsidRPr="001F53D7">
        <w:rPr>
          <w:rFonts w:ascii="Times New Roman" w:hAnsi="Times New Roman" w:cs="Times New Roman"/>
          <w:b/>
          <w:sz w:val="26"/>
          <w:szCs w:val="26"/>
        </w:rPr>
        <w:t>»</w:t>
      </w:r>
    </w:p>
    <w:p w:rsidR="009A1003" w:rsidRPr="001F53D7" w:rsidRDefault="0063010E" w:rsidP="009A1003">
      <w:pPr>
        <w:ind w:left="567" w:firstLine="284"/>
        <w:rPr>
          <w:rFonts w:ascii="Times New Roman" w:hAnsi="Times New Roman" w:cs="Times New Roman"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sz w:val="26"/>
          <w:szCs w:val="26"/>
          <w:lang w:val="kk-KZ"/>
        </w:rPr>
        <w:t>П</w:t>
      </w:r>
      <w:r w:rsidR="009A1003"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ериод проведения анализа: </w:t>
      </w:r>
      <w:r w:rsidR="00884C1F"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 2022 год </w:t>
      </w:r>
    </w:p>
    <w:p w:rsidR="009A1003" w:rsidRPr="001F53D7" w:rsidRDefault="009A1003" w:rsidP="009A1003">
      <w:pPr>
        <w:ind w:left="567" w:firstLine="284"/>
        <w:rPr>
          <w:rFonts w:ascii="Times New Roman" w:hAnsi="Times New Roman" w:cs="Times New Roman"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sz w:val="26"/>
          <w:szCs w:val="26"/>
          <w:lang w:val="kk-KZ"/>
        </w:rPr>
        <w:t>Дата подписания аналитической справки:</w:t>
      </w:r>
      <w:r w:rsidR="00884C1F"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 30 декабря 2022 года</w:t>
      </w:r>
    </w:p>
    <w:p w:rsidR="00241DA4" w:rsidRPr="001F53D7" w:rsidRDefault="009A1003" w:rsidP="009A1003">
      <w:pPr>
        <w:ind w:left="567" w:firstLine="284"/>
        <w:rPr>
          <w:rFonts w:ascii="Times New Roman" w:hAnsi="Times New Roman" w:cs="Times New Roman"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Всего внесено </w:t>
      </w:r>
      <w:r w:rsidR="00D16D62" w:rsidRPr="001F53D7">
        <w:rPr>
          <w:rFonts w:ascii="Times New Roman" w:hAnsi="Times New Roman" w:cs="Times New Roman"/>
          <w:sz w:val="26"/>
          <w:szCs w:val="26"/>
          <w:lang w:val="kk-KZ"/>
        </w:rPr>
        <w:t>48</w:t>
      </w:r>
      <w:r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 рекомендаций</w:t>
      </w:r>
      <w:r w:rsidR="00B603E1" w:rsidRPr="001F53D7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</w:t>
      </w:r>
      <w:r w:rsidR="00241DA4" w:rsidRPr="001F53D7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со сроком исполнения во 2 квартале 2023 года </w:t>
      </w:r>
      <w:r w:rsidR="00B603E1" w:rsidRPr="001F53D7">
        <w:rPr>
          <w:rFonts w:ascii="Times New Roman" w:hAnsi="Times New Roman" w:cs="Times New Roman"/>
          <w:b/>
          <w:sz w:val="26"/>
          <w:szCs w:val="26"/>
          <w:lang w:val="kk-KZ"/>
        </w:rPr>
        <w:t>–</w:t>
      </w:r>
      <w:r w:rsidR="00D66CF4" w:rsidRPr="001F53D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C41EB" w:rsidRPr="001F53D7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2411DB" w:rsidRPr="001F53D7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B603E1" w:rsidRPr="001F53D7">
        <w:rPr>
          <w:rFonts w:ascii="Times New Roman" w:hAnsi="Times New Roman" w:cs="Times New Roman"/>
          <w:sz w:val="26"/>
          <w:szCs w:val="26"/>
          <w:lang w:val="kk-KZ"/>
        </w:rPr>
        <w:t>, из них:</w:t>
      </w:r>
    </w:p>
    <w:p w:rsidR="009A1003" w:rsidRPr="001F53D7" w:rsidRDefault="009A1003" w:rsidP="009A1003">
      <w:pPr>
        <w:ind w:left="567" w:firstLine="284"/>
        <w:rPr>
          <w:rFonts w:ascii="Times New Roman" w:hAnsi="Times New Roman" w:cs="Times New Roman"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исполнены в полном объеме – </w:t>
      </w:r>
      <w:r w:rsidR="003A37CC" w:rsidRPr="001F53D7">
        <w:rPr>
          <w:rFonts w:ascii="Times New Roman" w:hAnsi="Times New Roman" w:cs="Times New Roman"/>
          <w:sz w:val="26"/>
          <w:szCs w:val="26"/>
          <w:lang w:val="kk-KZ"/>
        </w:rPr>
        <w:t>1</w:t>
      </w:r>
      <w:r w:rsidR="006A56AD" w:rsidRPr="001F53D7">
        <w:rPr>
          <w:rFonts w:ascii="Times New Roman" w:hAnsi="Times New Roman" w:cs="Times New Roman"/>
          <w:sz w:val="26"/>
          <w:szCs w:val="26"/>
          <w:lang w:val="kk-KZ"/>
        </w:rPr>
        <w:t>7</w:t>
      </w:r>
      <w:r w:rsidR="00D16D62"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F53D7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9A1003" w:rsidRPr="001F53D7" w:rsidRDefault="009A1003" w:rsidP="009A1003">
      <w:pPr>
        <w:ind w:left="567" w:firstLine="284"/>
        <w:rPr>
          <w:rFonts w:ascii="Times New Roman" w:hAnsi="Times New Roman" w:cs="Times New Roman"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частично исполнены – </w:t>
      </w:r>
      <w:r w:rsidR="00D10283" w:rsidRPr="001F53D7">
        <w:rPr>
          <w:rFonts w:ascii="Times New Roman" w:hAnsi="Times New Roman" w:cs="Times New Roman"/>
          <w:sz w:val="26"/>
          <w:szCs w:val="26"/>
          <w:lang w:val="kk-KZ"/>
        </w:rPr>
        <w:t>5</w:t>
      </w:r>
      <w:r w:rsidRPr="001F53D7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1342C4" w:rsidRPr="001F53D7" w:rsidRDefault="001342C4" w:rsidP="009A1003">
      <w:pPr>
        <w:ind w:left="567" w:firstLine="284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sz w:val="26"/>
          <w:szCs w:val="26"/>
          <w:lang w:val="kk-KZ"/>
        </w:rPr>
        <w:t>(</w:t>
      </w:r>
      <w:r w:rsidR="00D10283"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10283" w:rsidRPr="001F53D7">
        <w:rPr>
          <w:rFonts w:ascii="Times New Roman" w:hAnsi="Times New Roman" w:cs="Times New Roman"/>
          <w:i/>
          <w:sz w:val="26"/>
          <w:szCs w:val="26"/>
          <w:lang w:val="kk-KZ"/>
        </w:rPr>
        <w:t>по</w:t>
      </w:r>
      <w:r w:rsidRPr="001F53D7">
        <w:rPr>
          <w:rFonts w:ascii="Times New Roman" w:hAnsi="Times New Roman" w:cs="Times New Roman"/>
          <w:i/>
          <w:sz w:val="26"/>
          <w:szCs w:val="26"/>
          <w:lang w:val="kk-KZ"/>
        </w:rPr>
        <w:t xml:space="preserve"> 1 рекомендации- положение о правлении на стадии утверждения ЕУ,</w:t>
      </w:r>
    </w:p>
    <w:p w:rsidR="001342C4" w:rsidRPr="001F53D7" w:rsidRDefault="001342C4" w:rsidP="009A1003">
      <w:pPr>
        <w:ind w:left="567" w:firstLine="284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i/>
          <w:sz w:val="26"/>
          <w:szCs w:val="26"/>
          <w:lang w:val="kk-KZ"/>
        </w:rPr>
        <w:t>по двум рекомендациям-  проект Правил разработки, согласования, утверждения, корректировки и мониторинга Бизнес-плана Товарищества на стадии утверждения Н</w:t>
      </w:r>
      <w:r w:rsidR="00D10283" w:rsidRPr="001F53D7">
        <w:rPr>
          <w:rFonts w:ascii="Times New Roman" w:hAnsi="Times New Roman" w:cs="Times New Roman"/>
          <w:i/>
          <w:sz w:val="26"/>
          <w:szCs w:val="26"/>
          <w:lang w:val="kk-KZ"/>
        </w:rPr>
        <w:t>С</w:t>
      </w:r>
      <w:r w:rsidR="002411DB" w:rsidRPr="001F53D7">
        <w:rPr>
          <w:rFonts w:ascii="Times New Roman" w:hAnsi="Times New Roman" w:cs="Times New Roman"/>
          <w:i/>
          <w:sz w:val="26"/>
          <w:szCs w:val="26"/>
          <w:lang w:val="kk-KZ"/>
        </w:rPr>
        <w:t>,</w:t>
      </w:r>
    </w:p>
    <w:p w:rsidR="0013269E" w:rsidRPr="001F53D7" w:rsidRDefault="001342C4" w:rsidP="009A1003">
      <w:pPr>
        <w:ind w:left="567" w:firstLine="284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i/>
          <w:sz w:val="26"/>
          <w:szCs w:val="26"/>
          <w:lang w:val="kk-KZ"/>
        </w:rPr>
        <w:t xml:space="preserve">по 1 рекомендации- </w:t>
      </w:r>
      <w:r w:rsidR="0013269E" w:rsidRPr="001F53D7">
        <w:rPr>
          <w:rFonts w:ascii="Times New Roman" w:hAnsi="Times New Roman" w:cs="Times New Roman"/>
          <w:i/>
          <w:sz w:val="26"/>
          <w:szCs w:val="26"/>
          <w:lang w:val="kk-KZ"/>
        </w:rPr>
        <w:t>срок исполнения 2-3 квартал, даны рекомендации по процессу подбора персонала, требуется актуализация правил в 3 квартале 2023 года</w:t>
      </w:r>
      <w:r w:rsidR="002D538D" w:rsidRPr="001F53D7">
        <w:rPr>
          <w:rFonts w:ascii="Times New Roman" w:hAnsi="Times New Roman" w:cs="Times New Roman"/>
          <w:i/>
          <w:sz w:val="26"/>
          <w:szCs w:val="26"/>
          <w:lang w:val="kk-KZ"/>
        </w:rPr>
        <w:t>,</w:t>
      </w:r>
    </w:p>
    <w:p w:rsidR="00826CB0" w:rsidRPr="001F53D7" w:rsidRDefault="0013269E" w:rsidP="009A1003">
      <w:pPr>
        <w:ind w:left="567" w:firstLine="284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i/>
          <w:sz w:val="26"/>
          <w:szCs w:val="26"/>
          <w:lang w:val="kk-KZ"/>
        </w:rPr>
        <w:t xml:space="preserve">по 1 рекомендации </w:t>
      </w:r>
      <w:r w:rsidR="008A590A" w:rsidRPr="001F53D7">
        <w:rPr>
          <w:rFonts w:ascii="Times New Roman" w:hAnsi="Times New Roman" w:cs="Times New Roman"/>
          <w:i/>
          <w:sz w:val="26"/>
          <w:szCs w:val="26"/>
          <w:lang w:val="kk-KZ"/>
        </w:rPr>
        <w:t xml:space="preserve"> </w:t>
      </w:r>
      <w:r w:rsidRPr="001F53D7">
        <w:rPr>
          <w:rFonts w:ascii="Times New Roman" w:hAnsi="Times New Roman" w:cs="Times New Roman"/>
          <w:i/>
          <w:sz w:val="26"/>
          <w:szCs w:val="26"/>
          <w:lang w:val="kk-KZ"/>
        </w:rPr>
        <w:t>срок исполнения 2-3 квартал,  разработан Регламента осуществления закупок ТРУ в Товариществе</w:t>
      </w:r>
      <w:r w:rsidR="006A56AD" w:rsidRPr="001F53D7">
        <w:rPr>
          <w:rFonts w:ascii="Times New Roman" w:hAnsi="Times New Roman" w:cs="Times New Roman"/>
          <w:i/>
          <w:sz w:val="26"/>
          <w:szCs w:val="26"/>
          <w:lang w:val="kk-KZ"/>
        </w:rPr>
        <w:t xml:space="preserve">, однако работа продолится после </w:t>
      </w:r>
      <w:r w:rsidRPr="001F53D7">
        <w:rPr>
          <w:rFonts w:ascii="Times New Roman" w:hAnsi="Times New Roman" w:cs="Times New Roman"/>
          <w:i/>
          <w:sz w:val="26"/>
          <w:szCs w:val="26"/>
          <w:lang w:val="kk-KZ"/>
        </w:rPr>
        <w:t>утверждения организационн</w:t>
      </w:r>
      <w:r w:rsidR="006A56AD" w:rsidRPr="001F53D7">
        <w:rPr>
          <w:rFonts w:ascii="Times New Roman" w:hAnsi="Times New Roman" w:cs="Times New Roman"/>
          <w:i/>
          <w:sz w:val="26"/>
          <w:szCs w:val="26"/>
          <w:lang w:val="kk-KZ"/>
        </w:rPr>
        <w:t xml:space="preserve">ой </w:t>
      </w:r>
      <w:r w:rsidRPr="001F53D7">
        <w:rPr>
          <w:rFonts w:ascii="Times New Roman" w:hAnsi="Times New Roman" w:cs="Times New Roman"/>
          <w:i/>
          <w:sz w:val="26"/>
          <w:szCs w:val="26"/>
          <w:lang w:val="kk-KZ"/>
        </w:rPr>
        <w:t>структур</w:t>
      </w:r>
      <w:r w:rsidR="006A56AD" w:rsidRPr="001F53D7">
        <w:rPr>
          <w:rFonts w:ascii="Times New Roman" w:hAnsi="Times New Roman" w:cs="Times New Roman"/>
          <w:i/>
          <w:sz w:val="26"/>
          <w:szCs w:val="26"/>
          <w:lang w:val="kk-KZ"/>
        </w:rPr>
        <w:t>ы)</w:t>
      </w:r>
      <w:r w:rsidR="002D538D" w:rsidRPr="001F53D7">
        <w:rPr>
          <w:rFonts w:ascii="Times New Roman" w:hAnsi="Times New Roman" w:cs="Times New Roman"/>
          <w:i/>
          <w:sz w:val="26"/>
          <w:szCs w:val="26"/>
          <w:lang w:val="kk-KZ"/>
        </w:rPr>
        <w:t>;</w:t>
      </w:r>
    </w:p>
    <w:p w:rsidR="009A1003" w:rsidRPr="001F53D7" w:rsidRDefault="009A1003" w:rsidP="009A1003">
      <w:pPr>
        <w:ind w:left="567" w:firstLine="284"/>
        <w:rPr>
          <w:rFonts w:ascii="Times New Roman" w:hAnsi="Times New Roman" w:cs="Times New Roman"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не исполнены – </w:t>
      </w:r>
      <w:r w:rsidR="003A37CC"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603E1" w:rsidRPr="001F53D7">
        <w:rPr>
          <w:rFonts w:ascii="Times New Roman" w:hAnsi="Times New Roman" w:cs="Times New Roman"/>
          <w:sz w:val="26"/>
          <w:szCs w:val="26"/>
          <w:lang w:val="kk-KZ"/>
        </w:rPr>
        <w:t>0</w:t>
      </w:r>
      <w:r w:rsidRPr="001F53D7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B603E1" w:rsidRPr="001F53D7" w:rsidRDefault="00B603E1" w:rsidP="009A1003">
      <w:pPr>
        <w:ind w:left="567" w:firstLine="284"/>
        <w:rPr>
          <w:rFonts w:ascii="Times New Roman" w:hAnsi="Times New Roman" w:cs="Times New Roman"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sz w:val="26"/>
          <w:szCs w:val="26"/>
          <w:lang w:val="kk-KZ"/>
        </w:rPr>
        <w:t>у</w:t>
      </w:r>
      <w:r w:rsidR="009A1003"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тратили актуальность – </w:t>
      </w:r>
      <w:r w:rsidRPr="001F53D7">
        <w:rPr>
          <w:rFonts w:ascii="Times New Roman" w:hAnsi="Times New Roman" w:cs="Times New Roman"/>
          <w:sz w:val="26"/>
          <w:szCs w:val="26"/>
          <w:lang w:val="kk-KZ"/>
        </w:rPr>
        <w:t>0</w:t>
      </w:r>
      <w:r w:rsidR="009A1003" w:rsidRPr="001F53D7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9A1003" w:rsidRPr="009A1003" w:rsidRDefault="009A1003" w:rsidP="009A1003">
      <w:pPr>
        <w:ind w:left="567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6CF4" w:rsidRPr="006D2669" w:rsidRDefault="00D66CF4" w:rsidP="00D66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827"/>
        <w:gridCol w:w="5245"/>
        <w:gridCol w:w="2551"/>
      </w:tblGrid>
      <w:tr w:rsidR="001F53D7" w:rsidRPr="00257664" w:rsidTr="00655713">
        <w:tc>
          <w:tcPr>
            <w:tcW w:w="567" w:type="dxa"/>
          </w:tcPr>
          <w:p w:rsidR="001F53D7" w:rsidRPr="00257664" w:rsidRDefault="001F53D7" w:rsidP="0087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  <w:p w:rsidR="001F53D7" w:rsidRPr="00257664" w:rsidRDefault="001F53D7" w:rsidP="0052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плану  </w:t>
            </w:r>
          </w:p>
        </w:tc>
        <w:tc>
          <w:tcPr>
            <w:tcW w:w="5245" w:type="dxa"/>
          </w:tcPr>
          <w:p w:rsidR="001F53D7" w:rsidRPr="00257664" w:rsidRDefault="001F53D7" w:rsidP="0087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</w:t>
            </w:r>
          </w:p>
        </w:tc>
        <w:tc>
          <w:tcPr>
            <w:tcW w:w="2551" w:type="dxa"/>
          </w:tcPr>
          <w:p w:rsidR="001F53D7" w:rsidRPr="00257664" w:rsidRDefault="001F53D7" w:rsidP="008D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proofErr w:type="spellStart"/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-офицера  </w:t>
            </w: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1. Актуализация положения о правлении.</w:t>
            </w: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2.Актуализация положений о СП. </w:t>
            </w: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53D7" w:rsidRPr="00257664" w:rsidRDefault="001F53D7" w:rsidP="002D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1.Решение уполномоченного органа </w:t>
            </w: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2. Решение УО об утверждении/</w:t>
            </w: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ВНА.  </w:t>
            </w:r>
          </w:p>
        </w:tc>
        <w:tc>
          <w:tcPr>
            <w:tcW w:w="5245" w:type="dxa"/>
          </w:tcPr>
          <w:p w:rsidR="001F53D7" w:rsidRPr="00A4780A" w:rsidRDefault="00A4780A" w:rsidP="00A4780A">
            <w:pPr>
              <w:pStyle w:val="a4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исполнено</w:t>
            </w:r>
            <w:r w:rsidR="001F53D7" w:rsidRPr="00A47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53D7" w:rsidRPr="00A4780A" w:rsidRDefault="001F53D7" w:rsidP="00F3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Положение о правлении </w:t>
            </w:r>
            <w:proofErr w:type="gramStart"/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разработано,  на</w:t>
            </w:r>
            <w:proofErr w:type="gramEnd"/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этапе утверждения  Единственным участником</w:t>
            </w:r>
          </w:p>
          <w:p w:rsidR="001F53D7" w:rsidRPr="00257664" w:rsidRDefault="001F53D7" w:rsidP="00F3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7" w:rsidRPr="00257664" w:rsidRDefault="001F53D7" w:rsidP="00F3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F34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1.Проведение анализа механизма принятия на должность и внесение при необходимости соответствующих поправок.</w:t>
            </w: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проверки на 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аффилированность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 и отсутствие  конфликта интересов  </w:t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1.Решение УО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необходимости внесения поправок).</w:t>
            </w: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2. заключение 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-офицера  </w:t>
            </w:r>
          </w:p>
        </w:tc>
        <w:tc>
          <w:tcPr>
            <w:tcW w:w="5245" w:type="dxa"/>
          </w:tcPr>
          <w:p w:rsidR="001F53D7" w:rsidRPr="00257664" w:rsidRDefault="001F53D7" w:rsidP="00F34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Частично исполнено  </w:t>
            </w:r>
          </w:p>
          <w:p w:rsidR="001F53D7" w:rsidRPr="00A4780A" w:rsidRDefault="001F53D7" w:rsidP="00F3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 анализ действующих процедур отбора персонала, даны рекомендации </w:t>
            </w:r>
            <w:proofErr w:type="spellStart"/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>комплаенс</w:t>
            </w:r>
            <w:proofErr w:type="spellEnd"/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-офицера (СЗ </w:t>
            </w:r>
            <w:proofErr w:type="gramStart"/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>RDQ(</w:t>
            </w:r>
            <w:proofErr w:type="gramEnd"/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>01)-654/ от 26.06.23)</w:t>
            </w:r>
          </w:p>
          <w:p w:rsidR="001F53D7" w:rsidRPr="00257664" w:rsidRDefault="001F53D7" w:rsidP="00F34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3D7" w:rsidRPr="00257664" w:rsidRDefault="001F53D7" w:rsidP="007E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:rsidR="001F53D7" w:rsidRPr="00A4780A" w:rsidRDefault="001F53D7" w:rsidP="007E79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>за 2 квартал проверено 2 кандидата</w:t>
            </w:r>
            <w:r w:rsidRPr="00A478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</w:tcPr>
          <w:p w:rsidR="005B3B32" w:rsidRDefault="005B3B32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B32" w:rsidRDefault="005B3B32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B32" w:rsidRDefault="005B3B32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B32" w:rsidRDefault="005B3B32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B32" w:rsidRDefault="005B3B32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B32" w:rsidRDefault="005B3B32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EE1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Запрос у кандидатов подтверждение об отсутствии фактов привлечения к ответственности за совершение коррупционных правонарушений.</w:t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справок в личных  делах работников </w:t>
            </w:r>
          </w:p>
        </w:tc>
        <w:tc>
          <w:tcPr>
            <w:tcW w:w="5245" w:type="dxa"/>
          </w:tcPr>
          <w:p w:rsidR="001F53D7" w:rsidRPr="00257664" w:rsidRDefault="001F53D7" w:rsidP="007E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                </w:t>
            </w:r>
          </w:p>
          <w:p w:rsidR="001F53D7" w:rsidRPr="00257664" w:rsidRDefault="001F53D7" w:rsidP="007E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>в отношении 2 кандидатов справки имеются)</w:t>
            </w:r>
          </w:p>
        </w:tc>
        <w:tc>
          <w:tcPr>
            <w:tcW w:w="2551" w:type="dxa"/>
          </w:tcPr>
          <w:p w:rsidR="001F53D7" w:rsidRPr="00257664" w:rsidRDefault="001F53D7" w:rsidP="00EE1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удовлетворительно  </w:t>
            </w: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222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Изучение  полномочий по выданным доверенностям и в должностных инструкциях руководящих работников Товарищества на предмет выполнения «управленческих функций</w:t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определении перечня лиц, приравненных к лицам, уполномоченным на выполнение государственных функции </w:t>
            </w:r>
          </w:p>
        </w:tc>
        <w:tc>
          <w:tcPr>
            <w:tcW w:w="5245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:rsidR="001F53D7" w:rsidRPr="00A4780A" w:rsidRDefault="001F53D7" w:rsidP="00873F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 № 40 от 04.04.23 «Об определении перечня лиц, приравненных к лицам, уполномоченным на выполнение государственных функций в ТОО «Разведка и добыча </w:t>
            </w:r>
            <w:proofErr w:type="spellStart"/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>QazaqGaz</w:t>
            </w:r>
            <w:proofErr w:type="spellEnd"/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478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F53D7" w:rsidRPr="00257664" w:rsidRDefault="001F53D7" w:rsidP="007E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удовлетворительно </w:t>
            </w: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222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Определение  перечня лиц, приравненных к лицам, уполномоченным на выполнение государственных функции</w:t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Приказ об определении перечня лиц, приравненных к лицам, уполномоченным на выполнение государственных функции</w:t>
            </w:r>
          </w:p>
        </w:tc>
        <w:tc>
          <w:tcPr>
            <w:tcW w:w="5245" w:type="dxa"/>
          </w:tcPr>
          <w:p w:rsidR="001F53D7" w:rsidRPr="00257664" w:rsidRDefault="001F53D7" w:rsidP="00B5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:rsidR="001F53D7" w:rsidRPr="00A4780A" w:rsidRDefault="001F53D7" w:rsidP="00B517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 № 40 от 04.04.23 «Об определении перечня лиц, приравненных к лицам, уполномоченным на выполнение государственных функций в ТОО «Разведка и добыча </w:t>
            </w:r>
            <w:proofErr w:type="spellStart"/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>QazaqGaz</w:t>
            </w:r>
            <w:proofErr w:type="spellEnd"/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F53D7" w:rsidRPr="00257664" w:rsidRDefault="001F53D7" w:rsidP="00222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DE1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 работ 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-офицера обучения проведение 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-тренингов для работников с освещением положений законодательства Республики Казахстан по вопросам противодействия коррупции в формате аудитории и/или онлайн тренингов.</w:t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Утвержденный план работ, протокол обучения.</w:t>
            </w:r>
          </w:p>
        </w:tc>
        <w:tc>
          <w:tcPr>
            <w:tcW w:w="5245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:rsidR="001F53D7" w:rsidRPr="00A4780A" w:rsidRDefault="001F53D7" w:rsidP="00222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разработан и согласован Календарный план обучения, проводимого </w:t>
            </w:r>
            <w:proofErr w:type="spellStart"/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>комплаенс</w:t>
            </w:r>
            <w:proofErr w:type="spellEnd"/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>-офицером</w:t>
            </w:r>
          </w:p>
          <w:p w:rsidR="001F53D7" w:rsidRPr="00A4780A" w:rsidRDefault="001F53D7" w:rsidP="00222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ТОО «Разведка и добыча </w:t>
            </w:r>
            <w:proofErr w:type="spellStart"/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>QazaqGaz</w:t>
            </w:r>
            <w:proofErr w:type="spellEnd"/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>» на 2023 год, проведено обучение по 3 темам</w:t>
            </w:r>
          </w:p>
          <w:p w:rsidR="001F53D7" w:rsidRPr="00257664" w:rsidRDefault="001F53D7" w:rsidP="00222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удовлетворительно</w:t>
            </w: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DE1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 в адаптационный тренинг для вновь принятых работников информацию по функции 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Презентация/информация для вновь принятых работников о функции 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Исполнено</w:t>
            </w:r>
          </w:p>
          <w:p w:rsidR="001F53D7" w:rsidRPr="00A4780A" w:rsidRDefault="001F53D7" w:rsidP="00873F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 материал адаптационного курса в адрес СУП для использования в работе (СЗ RDQ(01)-662/ от 29.06.23)</w:t>
            </w:r>
          </w:p>
        </w:tc>
        <w:tc>
          <w:tcPr>
            <w:tcW w:w="2551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удовлетворительно</w:t>
            </w: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BC5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Актуализация  Правил подготовки молодых специалистов, исключив нормы, способствующие созданию коррупционных рисков.</w:t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Решение УО об утверждении/</w:t>
            </w: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ВНА  </w:t>
            </w:r>
          </w:p>
        </w:tc>
        <w:tc>
          <w:tcPr>
            <w:tcW w:w="5245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Исполнено</w:t>
            </w:r>
          </w:p>
          <w:p w:rsidR="001F53D7" w:rsidRPr="00A4780A" w:rsidRDefault="001F53D7" w:rsidP="00BC581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4780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решением правления </w:t>
            </w:r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 июля 2023 года утверждены  правила присуждения образовательных грантов </w:t>
            </w:r>
          </w:p>
        </w:tc>
        <w:tc>
          <w:tcPr>
            <w:tcW w:w="2551" w:type="dxa"/>
          </w:tcPr>
          <w:p w:rsidR="001F53D7" w:rsidRPr="00257664" w:rsidRDefault="001F53D7" w:rsidP="00BC5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удовлетворительно </w:t>
            </w: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D96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принятия антикоррупционных ограничений всеми лицами, приравненными к лицам, уполномоченным на выполнение 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 функций.</w:t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согласия о принятии антикоррупционных ограничений в личных делах  </w:t>
            </w:r>
          </w:p>
        </w:tc>
        <w:tc>
          <w:tcPr>
            <w:tcW w:w="5245" w:type="dxa"/>
          </w:tcPr>
          <w:p w:rsidR="001F53D7" w:rsidRPr="00257664" w:rsidRDefault="001F53D7" w:rsidP="00CB5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2551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8A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Проведение  анализа</w:t>
            </w:r>
            <w:proofErr w:type="gram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документов по бизнес-процессам и наиболее рисковым вспомогательным процедурам на соответствие международным методикам в сфере противодействия коррупции, в срок до конца 2023 года.    </w:t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- офицера Наблюдательному совету</w:t>
            </w:r>
          </w:p>
        </w:tc>
        <w:tc>
          <w:tcPr>
            <w:tcW w:w="5245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1F53D7" w:rsidRPr="00A4780A" w:rsidRDefault="001F53D7" w:rsidP="00396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 анализ проведения маркетинговых исследований при формировании бюджета и даны рекомендации </w:t>
            </w:r>
            <w:proofErr w:type="gramStart"/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>в  проект</w:t>
            </w:r>
            <w:proofErr w:type="gramEnd"/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 разработки, согласования, утверждения, корректировки и мониторинга Бизнес-плана Товарищества, анализ процедур отбора персонала, даны рекомендации </w:t>
            </w:r>
            <w:proofErr w:type="spellStart"/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>комплаенс</w:t>
            </w:r>
            <w:proofErr w:type="spellEnd"/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>-офицера</w:t>
            </w:r>
          </w:p>
          <w:p w:rsidR="001F53D7" w:rsidRPr="00A4780A" w:rsidRDefault="001F53D7" w:rsidP="00396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53D7" w:rsidRPr="00257664" w:rsidRDefault="001F53D7" w:rsidP="008F1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0A">
              <w:rPr>
                <w:rFonts w:ascii="Times New Roman" w:hAnsi="Times New Roman" w:cs="Times New Roman"/>
                <w:i/>
                <w:sz w:val="24"/>
                <w:szCs w:val="24"/>
              </w:rPr>
              <w:t>отчет НС на стадии подготовки</w:t>
            </w: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8A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лиц, приравненных к лицам, уполномоченным на выполнение государственных функций и обеспечение принятие антикоррупционных ограничений.</w:t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1.Приказ об определении перечня лиц, приравненных к лицам, уполномоченным на выполнение государственных функции </w:t>
            </w: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2.Наличие согласия о принятии антикоррупционных ограничений в личных делах  </w:t>
            </w:r>
          </w:p>
        </w:tc>
        <w:tc>
          <w:tcPr>
            <w:tcW w:w="5245" w:type="dxa"/>
          </w:tcPr>
          <w:p w:rsidR="001F53D7" w:rsidRPr="00257664" w:rsidRDefault="001F53D7" w:rsidP="00873FB8">
            <w:pPr>
              <w:rPr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1. Исполнено</w:t>
            </w:r>
            <w:r w:rsidRPr="00257664">
              <w:rPr>
                <w:sz w:val="24"/>
                <w:szCs w:val="24"/>
              </w:rPr>
              <w:t xml:space="preserve"> </w:t>
            </w:r>
          </w:p>
          <w:p w:rsidR="001F53D7" w:rsidRPr="00215A75" w:rsidRDefault="001F53D7" w:rsidP="00873F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5A75">
              <w:rPr>
                <w:rFonts w:ascii="Times New Roman" w:hAnsi="Times New Roman" w:cs="Times New Roman"/>
                <w:i/>
                <w:sz w:val="24"/>
                <w:szCs w:val="24"/>
              </w:rPr>
              <w:t>приказ  №</w:t>
            </w:r>
            <w:proofErr w:type="gramEnd"/>
            <w:r w:rsidRPr="00215A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 от 04.04.23 «Об определении перечня лиц, приравненных к лицам, уполномоченным на выполнение государственных функций в ТОО «Разведка и добыча </w:t>
            </w:r>
            <w:proofErr w:type="spellStart"/>
            <w:r w:rsidRPr="00215A75">
              <w:rPr>
                <w:rFonts w:ascii="Times New Roman" w:hAnsi="Times New Roman" w:cs="Times New Roman"/>
                <w:i/>
                <w:sz w:val="24"/>
                <w:szCs w:val="24"/>
              </w:rPr>
              <w:t>QazaqGaz</w:t>
            </w:r>
            <w:proofErr w:type="spellEnd"/>
            <w:r w:rsidRPr="00215A7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7" w:rsidRPr="00A4780A" w:rsidRDefault="001F53D7" w:rsidP="00A4780A">
            <w:pPr>
              <w:pStyle w:val="a4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0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2551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8A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на 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аффилированность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наличие конфликта интересов кандидатов на должности с организационно-распределительными и административно-хозяйственными полномочиями.</w:t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-офицера </w:t>
            </w:r>
          </w:p>
        </w:tc>
        <w:tc>
          <w:tcPr>
            <w:tcW w:w="5245" w:type="dxa"/>
          </w:tcPr>
          <w:p w:rsidR="001F53D7" w:rsidRPr="00257664" w:rsidRDefault="001F53D7" w:rsidP="0039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:rsidR="001F53D7" w:rsidRPr="00215A75" w:rsidRDefault="001F53D7" w:rsidP="00396B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A75">
              <w:rPr>
                <w:rFonts w:ascii="Times New Roman" w:hAnsi="Times New Roman" w:cs="Times New Roman"/>
                <w:i/>
                <w:sz w:val="24"/>
                <w:szCs w:val="24"/>
              </w:rPr>
              <w:t>(в отношении 2 кандидатов)</w:t>
            </w:r>
          </w:p>
        </w:tc>
        <w:tc>
          <w:tcPr>
            <w:tcW w:w="2551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8A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к счетам учета денежных средств на текущих и депозитных счетах</w:t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работников, имеющих право доступа к  счетам учета денежных средств на текущих и депозитных счетах </w:t>
            </w:r>
          </w:p>
        </w:tc>
        <w:tc>
          <w:tcPr>
            <w:tcW w:w="5245" w:type="dxa"/>
          </w:tcPr>
          <w:p w:rsidR="001F53D7" w:rsidRPr="00257664" w:rsidRDefault="001F53D7" w:rsidP="00231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1F53D7" w:rsidRPr="00215A75" w:rsidRDefault="001F53D7" w:rsidP="00215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A75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 64 от 13.06.23:  «Об утверждении перечня работников, имеющих право доступа к счетам учета денежных средств на текущих и депозитных счетах в программе 1С:ERP, системе «Интернет-Банкинг»</w:t>
            </w:r>
          </w:p>
        </w:tc>
        <w:tc>
          <w:tcPr>
            <w:tcW w:w="2551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</w:tr>
      <w:tr w:rsidR="001F53D7" w:rsidRPr="00257664" w:rsidTr="00655713">
        <w:trPr>
          <w:trHeight w:val="1124"/>
        </w:trPr>
        <w:tc>
          <w:tcPr>
            <w:tcW w:w="567" w:type="dxa"/>
          </w:tcPr>
          <w:p w:rsidR="001F53D7" w:rsidRPr="00257664" w:rsidRDefault="001F53D7" w:rsidP="008A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66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Применение контрольных процедур со стороны </w:t>
            </w:r>
            <w:proofErr w:type="spellStart"/>
            <w:r w:rsidRPr="0025766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ОБПиЭА</w:t>
            </w:r>
            <w:proofErr w:type="spellEnd"/>
            <w:r w:rsidRPr="0025766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предусмотренных Учетной политикой и внутренними нормативными документами.</w:t>
            </w: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 и правильно оформленные документы, согласованные 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ОБПиЭА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разработка/актуализация правил бюджетирования или  нормативных актов, предусматривающих дополнительные меры контроля (при необходимости)  </w:t>
            </w:r>
          </w:p>
        </w:tc>
        <w:tc>
          <w:tcPr>
            <w:tcW w:w="5245" w:type="dxa"/>
          </w:tcPr>
          <w:p w:rsidR="00A4780A" w:rsidRDefault="001F53D7" w:rsidP="00A47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исполн</w:t>
            </w:r>
            <w:r w:rsidR="00A4780A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</w:p>
          <w:p w:rsidR="001F53D7" w:rsidRPr="00215A75" w:rsidRDefault="001F53D7" w:rsidP="00A47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A75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Правил разработки, согласования, утверждения, корректировки и мониторинга Бизнес-плана Товарищества на стадии утверждения Наблюдательным советом</w:t>
            </w:r>
          </w:p>
        </w:tc>
        <w:tc>
          <w:tcPr>
            <w:tcW w:w="2551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8A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Актуализация </w:t>
            </w:r>
            <w:proofErr w:type="gramStart"/>
            <w:r w:rsidRPr="00257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 бюджетирования</w:t>
            </w:r>
            <w:proofErr w:type="gramEnd"/>
            <w:r w:rsidRPr="00257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включая описание функции бюджетного контроля </w:t>
            </w: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уполномоченного </w:t>
            </w:r>
            <w:proofErr w:type="gramStart"/>
            <w:r w:rsidRPr="00257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органа  об</w:t>
            </w:r>
            <w:proofErr w:type="gramEnd"/>
            <w:r w:rsidRPr="00257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утверждении/</w:t>
            </w: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внесении изменений в ВНА/изменение должностной инструкции   </w:t>
            </w:r>
          </w:p>
        </w:tc>
        <w:tc>
          <w:tcPr>
            <w:tcW w:w="5245" w:type="dxa"/>
          </w:tcPr>
          <w:p w:rsidR="001F53D7" w:rsidRPr="00257664" w:rsidRDefault="001F53D7" w:rsidP="005333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Частично исполн</w:t>
            </w:r>
            <w:r w:rsidR="00A478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ено</w:t>
            </w:r>
          </w:p>
          <w:p w:rsidR="001F53D7" w:rsidRPr="00215A75" w:rsidRDefault="001F53D7" w:rsidP="005333E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215A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проект Правил</w:t>
            </w:r>
            <w:r w:rsidRPr="00215A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15A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разработки, согласования, утверждения, корректировки и мониторинга Бизнес-плана Товарищества на стадии утверждения Наблюдательным советом</w:t>
            </w:r>
          </w:p>
        </w:tc>
        <w:tc>
          <w:tcPr>
            <w:tcW w:w="2551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8A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1F53D7" w:rsidRPr="00257664" w:rsidRDefault="001F53D7" w:rsidP="0021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</w:t>
            </w:r>
            <w:proofErr w:type="gram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сведения  персонала</w:t>
            </w:r>
            <w:proofErr w:type="gram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="00215A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215A75">
              <w:rPr>
                <w:rFonts w:ascii="Times New Roman" w:hAnsi="Times New Roman" w:cs="Times New Roman"/>
                <w:sz w:val="24"/>
                <w:szCs w:val="24"/>
              </w:rPr>
              <w:t xml:space="preserve"> вправе </w:t>
            </w: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указать и сообщить о допущенном явном нарушении техники безопасности, производственной, пожарной безопасности, охраны труда, охраны окружающей среды с правом на остановку работ. Проведение соответствующей  информационной и разъяснительной  работу</w:t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Проведение  информационной</w:t>
            </w:r>
            <w:proofErr w:type="gram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разъяснительной  работы</w:t>
            </w:r>
            <w:r w:rsidRPr="0025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1F53D7" w:rsidRPr="00257664" w:rsidRDefault="001F53D7" w:rsidP="008F1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1F53D7" w:rsidRPr="00257664" w:rsidRDefault="001F53D7" w:rsidP="008F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информационная работа на периодической основе </w:t>
            </w:r>
          </w:p>
        </w:tc>
        <w:tc>
          <w:tcPr>
            <w:tcW w:w="2551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удовлетворительно </w:t>
            </w: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8A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Анализ и подготовка предложений по повышению эффективности  процесса взаимодействия между структурными подразделения РД QG и АО "НК "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QazaqGaz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" при организации процедур закупок </w:t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Письмо в АО «НК «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QazaqGaz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» (при необходимости)</w:t>
            </w:r>
          </w:p>
        </w:tc>
        <w:tc>
          <w:tcPr>
            <w:tcW w:w="5245" w:type="dxa"/>
          </w:tcPr>
          <w:p w:rsidR="00A4780A" w:rsidRDefault="00A4780A" w:rsidP="00A47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Частично </w:t>
            </w:r>
            <w:r w:rsidR="001F53D7"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F53D7" w:rsidRPr="00215A75" w:rsidRDefault="001F53D7" w:rsidP="00A478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A75">
              <w:rPr>
                <w:rFonts w:ascii="Times New Roman" w:hAnsi="Times New Roman" w:cs="Times New Roman"/>
                <w:i/>
                <w:sz w:val="24"/>
                <w:szCs w:val="24"/>
              </w:rPr>
              <w:t>В настоящее время разработан проект Регламента осуществления закупок ТРУ в Товариществе. Учитывая, что на стадии одобрения Правлением и утверждения Наблюдательным советом измененная организационная структура Товарищества, планируется вернуться к этому вопросу после принятия решения.</w:t>
            </w:r>
          </w:p>
        </w:tc>
        <w:tc>
          <w:tcPr>
            <w:tcW w:w="2551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8A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по применению нормативных документов в закупочной деятельности.</w:t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5245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1F53D7" w:rsidRPr="00215A75" w:rsidRDefault="001F53D7" w:rsidP="003E7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A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организовано 2 обучающих мероприятия </w:t>
            </w:r>
          </w:p>
        </w:tc>
        <w:tc>
          <w:tcPr>
            <w:tcW w:w="2551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EC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1F53D7" w:rsidRPr="00257664" w:rsidRDefault="001F53D7" w:rsidP="0065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-проверку на благонадежность, 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аффилированность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международных санкций и связи потенциальных участников закупок и поставщиков через 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-офицера в случаях и порядке, установленном </w:t>
            </w:r>
            <w:r w:rsidR="0065571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порядка 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</w:t>
            </w: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2. заключение 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-офицера </w:t>
            </w:r>
          </w:p>
        </w:tc>
        <w:tc>
          <w:tcPr>
            <w:tcW w:w="5245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3D7" w:rsidRPr="00257664" w:rsidRDefault="001F53D7" w:rsidP="003E7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1F53D7" w:rsidRPr="00215A75" w:rsidRDefault="001F53D7" w:rsidP="003E7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A75">
              <w:rPr>
                <w:rFonts w:ascii="Times New Roman" w:hAnsi="Times New Roman" w:cs="Times New Roman"/>
                <w:i/>
                <w:sz w:val="24"/>
                <w:szCs w:val="24"/>
              </w:rPr>
              <w:t>по запросам СП проводится проверка контрагентов</w:t>
            </w:r>
            <w:r w:rsidRPr="00215A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7" w:rsidRPr="00257664" w:rsidRDefault="001F53D7" w:rsidP="003E7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8A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недопущению и исключению коррупционных рисков при закупке услуг питания </w:t>
            </w: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в строгом соответствии нормам законодательства и актам АО «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Самрук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Қазына»</w:t>
            </w: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245" w:type="dxa"/>
          </w:tcPr>
          <w:p w:rsidR="001F53D7" w:rsidRPr="00257664" w:rsidRDefault="001F53D7" w:rsidP="00EC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1F53D7" w:rsidRPr="00215A75" w:rsidRDefault="001F53D7" w:rsidP="00EC4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A75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заключен, уведомлений со стороны ЦСКЗ не поступало</w:t>
            </w:r>
            <w:r w:rsidRPr="00215A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F53D7" w:rsidRPr="00257664" w:rsidRDefault="001F53D7" w:rsidP="00A3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удовлетворительно </w:t>
            </w:r>
          </w:p>
        </w:tc>
      </w:tr>
      <w:tr w:rsidR="001F53D7" w:rsidRPr="00257664" w:rsidTr="00655713">
        <w:trPr>
          <w:trHeight w:val="1420"/>
        </w:trPr>
        <w:tc>
          <w:tcPr>
            <w:tcW w:w="567" w:type="dxa"/>
          </w:tcPr>
          <w:p w:rsidR="001F53D7" w:rsidRPr="00257664" w:rsidRDefault="001F53D7" w:rsidP="008A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рубрики 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compliance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 на корпоративном сайте Товарищества.</w:t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рубрики </w:t>
            </w:r>
            <w:proofErr w:type="spellStart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compliance</w:t>
            </w:r>
            <w:proofErr w:type="spellEnd"/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 на корпоративном сайте Товарищества.</w:t>
            </w:r>
          </w:p>
        </w:tc>
        <w:tc>
          <w:tcPr>
            <w:tcW w:w="5245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Исполнено</w:t>
            </w:r>
          </w:p>
        </w:tc>
        <w:tc>
          <w:tcPr>
            <w:tcW w:w="2551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удовлетворительно</w:t>
            </w:r>
          </w:p>
        </w:tc>
      </w:tr>
      <w:tr w:rsidR="001F53D7" w:rsidRPr="00257664" w:rsidTr="00655713">
        <w:tc>
          <w:tcPr>
            <w:tcW w:w="567" w:type="dxa"/>
          </w:tcPr>
          <w:p w:rsidR="001F53D7" w:rsidRPr="00257664" w:rsidRDefault="001F53D7" w:rsidP="008A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1F53D7" w:rsidRPr="00257664" w:rsidRDefault="001F53D7" w:rsidP="0004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>Включение в Регистр рисков коррупционные риски/риск-факторы</w:t>
            </w:r>
          </w:p>
        </w:tc>
        <w:tc>
          <w:tcPr>
            <w:tcW w:w="3827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64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 в Регистре рисков Товарищества  коррупционных рисков  </w:t>
            </w:r>
          </w:p>
        </w:tc>
        <w:tc>
          <w:tcPr>
            <w:tcW w:w="5245" w:type="dxa"/>
          </w:tcPr>
          <w:p w:rsidR="001F53D7" w:rsidRPr="00257664" w:rsidRDefault="001F53D7" w:rsidP="00EC41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Исполнено</w:t>
            </w:r>
          </w:p>
        </w:tc>
        <w:tc>
          <w:tcPr>
            <w:tcW w:w="2551" w:type="dxa"/>
          </w:tcPr>
          <w:p w:rsidR="001F53D7" w:rsidRPr="00257664" w:rsidRDefault="001F53D7" w:rsidP="00873F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6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удовлетворительно</w:t>
            </w:r>
          </w:p>
        </w:tc>
      </w:tr>
    </w:tbl>
    <w:p w:rsidR="00D66CF4" w:rsidRPr="00257664" w:rsidRDefault="00D66CF4" w:rsidP="002411DB">
      <w:pPr>
        <w:rPr>
          <w:rFonts w:ascii="Times New Roman" w:hAnsi="Times New Roman" w:cs="Times New Roman"/>
          <w:b/>
          <w:sz w:val="24"/>
          <w:szCs w:val="24"/>
        </w:rPr>
      </w:pPr>
    </w:p>
    <w:sectPr w:rsidR="00D66CF4" w:rsidRPr="00257664" w:rsidSect="00D66CF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847D5"/>
    <w:multiLevelType w:val="hybridMultilevel"/>
    <w:tmpl w:val="15C6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1A64"/>
    <w:multiLevelType w:val="hybridMultilevel"/>
    <w:tmpl w:val="CD38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A0128"/>
    <w:multiLevelType w:val="hybridMultilevel"/>
    <w:tmpl w:val="99FC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C31BA"/>
    <w:multiLevelType w:val="hybridMultilevel"/>
    <w:tmpl w:val="ABF6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03"/>
    <w:rsid w:val="00044F36"/>
    <w:rsid w:val="00081420"/>
    <w:rsid w:val="0013269E"/>
    <w:rsid w:val="001342C4"/>
    <w:rsid w:val="00160CC7"/>
    <w:rsid w:val="001856AB"/>
    <w:rsid w:val="001F53D7"/>
    <w:rsid w:val="00215A75"/>
    <w:rsid w:val="002220F3"/>
    <w:rsid w:val="00231F68"/>
    <w:rsid w:val="002411DB"/>
    <w:rsid w:val="00241DA4"/>
    <w:rsid w:val="00257664"/>
    <w:rsid w:val="002A5FC4"/>
    <w:rsid w:val="002D538D"/>
    <w:rsid w:val="00305865"/>
    <w:rsid w:val="00396B48"/>
    <w:rsid w:val="003A37CC"/>
    <w:rsid w:val="003E7368"/>
    <w:rsid w:val="0042789D"/>
    <w:rsid w:val="004A2C3E"/>
    <w:rsid w:val="00504491"/>
    <w:rsid w:val="0052789A"/>
    <w:rsid w:val="005333E2"/>
    <w:rsid w:val="005B3B32"/>
    <w:rsid w:val="0063010E"/>
    <w:rsid w:val="00655713"/>
    <w:rsid w:val="006A56AD"/>
    <w:rsid w:val="007E796D"/>
    <w:rsid w:val="00826CB0"/>
    <w:rsid w:val="008557DC"/>
    <w:rsid w:val="00867FBF"/>
    <w:rsid w:val="00884C1F"/>
    <w:rsid w:val="008A590A"/>
    <w:rsid w:val="008D72F2"/>
    <w:rsid w:val="008F113F"/>
    <w:rsid w:val="0090325B"/>
    <w:rsid w:val="009A1003"/>
    <w:rsid w:val="009D6159"/>
    <w:rsid w:val="009F2684"/>
    <w:rsid w:val="00A3779D"/>
    <w:rsid w:val="00A4780A"/>
    <w:rsid w:val="00B45D3D"/>
    <w:rsid w:val="00B51720"/>
    <w:rsid w:val="00B603E1"/>
    <w:rsid w:val="00BC581C"/>
    <w:rsid w:val="00C12FDF"/>
    <w:rsid w:val="00CB58AD"/>
    <w:rsid w:val="00D10283"/>
    <w:rsid w:val="00D16D62"/>
    <w:rsid w:val="00D66CF4"/>
    <w:rsid w:val="00D9463B"/>
    <w:rsid w:val="00D96CF0"/>
    <w:rsid w:val="00DE1FB8"/>
    <w:rsid w:val="00E84E2A"/>
    <w:rsid w:val="00EC41EB"/>
    <w:rsid w:val="00EE168B"/>
    <w:rsid w:val="00F25E91"/>
    <w:rsid w:val="0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2ADE3-1E47-4203-AA0B-E2F2EDD5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,маркированный,AC List 01,Bullet Points,List Paragraph 1,1. Абзац списка,SL_Абзац списка,A_маркированный_список,Bullets before,References,Bullet_IRAO,Мой Список,List Paragraph_0"/>
    <w:basedOn w:val="a"/>
    <w:link w:val="a5"/>
    <w:uiPriority w:val="34"/>
    <w:qFormat/>
    <w:rsid w:val="00D66CF4"/>
    <w:pPr>
      <w:ind w:left="720"/>
      <w:contextualSpacing/>
    </w:pPr>
  </w:style>
  <w:style w:type="character" w:customStyle="1" w:styleId="a5">
    <w:name w:val="Абзац списка Знак"/>
    <w:aliases w:val="Абзац Знак,маркированный Знак,AC List 01 Знак,Bullet Points Знак,List Paragraph 1 Знак,1. Абзац списка Знак,SL_Абзац списка Знак,A_маркированный_список Знак,Bullets before Знак,References Знак,Bullet_IRAO Знак,Мой Список Знак"/>
    <w:link w:val="a4"/>
    <w:uiPriority w:val="34"/>
    <w:rsid w:val="00D66CF4"/>
  </w:style>
  <w:style w:type="paragraph" w:styleId="a6">
    <w:name w:val="Balloon Text"/>
    <w:basedOn w:val="a"/>
    <w:link w:val="a7"/>
    <w:uiPriority w:val="99"/>
    <w:semiHidden/>
    <w:unhideWhenUsed/>
    <w:rsid w:val="0024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1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9D6D-2966-4146-967A-2483C3AB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Айтбекова Айгуль Рамазановна</dc:creator>
  <cp:keywords/>
  <dc:description/>
  <cp:lastModifiedBy>Айтбекова Айгуль Рамазановна</cp:lastModifiedBy>
  <cp:revision>7</cp:revision>
  <cp:lastPrinted>2023-07-04T04:54:00Z</cp:lastPrinted>
  <dcterms:created xsi:type="dcterms:W3CDTF">2023-07-03T11:25:00Z</dcterms:created>
  <dcterms:modified xsi:type="dcterms:W3CDTF">2023-07-05T11:03:00Z</dcterms:modified>
</cp:coreProperties>
</file>