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E137" w14:textId="77777777" w:rsidR="007B5C36" w:rsidRPr="007B5C36" w:rsidRDefault="007B5C36" w:rsidP="007B5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BE070" w14:textId="77777777" w:rsidR="007B5C36" w:rsidRPr="007B5C36" w:rsidRDefault="007B5C36" w:rsidP="007B5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C36">
        <w:rPr>
          <w:rFonts w:ascii="Times New Roman" w:hAnsi="Times New Roman" w:cs="Times New Roman"/>
          <w:sz w:val="28"/>
          <w:szCs w:val="28"/>
        </w:rPr>
        <w:t>Информация об исполнении рекомендаций, внесенных по</w:t>
      </w:r>
    </w:p>
    <w:p w14:paraId="60ADD9EA" w14:textId="06FBFCD0" w:rsidR="007B5C36" w:rsidRPr="007B5C36" w:rsidRDefault="007B5C36" w:rsidP="007B5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C36">
        <w:rPr>
          <w:rFonts w:ascii="Times New Roman" w:hAnsi="Times New Roman" w:cs="Times New Roman"/>
          <w:sz w:val="28"/>
          <w:szCs w:val="28"/>
        </w:rPr>
        <w:t>итогам внутреннего анализа коррупционных рисков по</w:t>
      </w:r>
      <w:r>
        <w:rPr>
          <w:rFonts w:ascii="Times New Roman" w:hAnsi="Times New Roman" w:cs="Times New Roman"/>
          <w:sz w:val="28"/>
          <w:szCs w:val="28"/>
        </w:rPr>
        <w:t xml:space="preserve"> первого полугодия </w:t>
      </w:r>
      <w:r w:rsidRPr="007B5C36">
        <w:rPr>
          <w:rFonts w:ascii="Times New Roman" w:hAnsi="Times New Roman" w:cs="Times New Roman"/>
          <w:sz w:val="28"/>
          <w:szCs w:val="28"/>
        </w:rPr>
        <w:t xml:space="preserve">2024 года </w:t>
      </w:r>
    </w:p>
    <w:p w14:paraId="088DCCD0" w14:textId="77777777" w:rsidR="007B5C36" w:rsidRPr="007B5C36" w:rsidRDefault="007B5C36" w:rsidP="007B5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70321" w14:textId="77777777" w:rsidR="007B5C36" w:rsidRPr="007B5C36" w:rsidRDefault="007B5C36" w:rsidP="007B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36">
        <w:rPr>
          <w:rFonts w:ascii="Times New Roman" w:hAnsi="Times New Roman" w:cs="Times New Roman"/>
          <w:sz w:val="28"/>
          <w:szCs w:val="28"/>
        </w:rPr>
        <w:t xml:space="preserve">Наименование объекта внутреннего анализа коррупционных </w:t>
      </w:r>
      <w:proofErr w:type="gramStart"/>
      <w:r w:rsidRPr="007B5C36">
        <w:rPr>
          <w:rFonts w:ascii="Times New Roman" w:hAnsi="Times New Roman" w:cs="Times New Roman"/>
          <w:sz w:val="28"/>
          <w:szCs w:val="28"/>
        </w:rPr>
        <w:t>рисков:  ТОО</w:t>
      </w:r>
      <w:proofErr w:type="gramEnd"/>
      <w:r w:rsidRPr="007B5C36">
        <w:rPr>
          <w:rFonts w:ascii="Times New Roman" w:hAnsi="Times New Roman" w:cs="Times New Roman"/>
          <w:sz w:val="28"/>
          <w:szCs w:val="28"/>
        </w:rPr>
        <w:t xml:space="preserve"> «Разведка и добыча </w:t>
      </w:r>
      <w:proofErr w:type="spellStart"/>
      <w:r w:rsidRPr="007B5C36">
        <w:rPr>
          <w:rFonts w:ascii="Times New Roman" w:hAnsi="Times New Roman" w:cs="Times New Roman"/>
          <w:sz w:val="28"/>
          <w:szCs w:val="28"/>
        </w:rPr>
        <w:t>QazaqGaz</w:t>
      </w:r>
      <w:proofErr w:type="spellEnd"/>
      <w:r w:rsidRPr="007B5C36">
        <w:rPr>
          <w:rFonts w:ascii="Times New Roman" w:hAnsi="Times New Roman" w:cs="Times New Roman"/>
          <w:sz w:val="28"/>
          <w:szCs w:val="28"/>
        </w:rPr>
        <w:t>»</w:t>
      </w:r>
    </w:p>
    <w:p w14:paraId="193FF257" w14:textId="0636ADB9" w:rsidR="007B5C36" w:rsidRPr="007B5C36" w:rsidRDefault="007B5C36" w:rsidP="007B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C36">
        <w:rPr>
          <w:rFonts w:ascii="Times New Roman" w:hAnsi="Times New Roman" w:cs="Times New Roman"/>
          <w:sz w:val="28"/>
          <w:szCs w:val="28"/>
        </w:rPr>
        <w:t xml:space="preserve">Период проведения </w:t>
      </w:r>
      <w:proofErr w:type="gramStart"/>
      <w:r w:rsidRPr="007B5C36">
        <w:rPr>
          <w:rFonts w:ascii="Times New Roman" w:hAnsi="Times New Roman" w:cs="Times New Roman"/>
          <w:sz w:val="28"/>
          <w:szCs w:val="28"/>
        </w:rPr>
        <w:t>анализа:  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B5C36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11E382FA" w14:textId="37B08DB0" w:rsidR="006C30FF" w:rsidRPr="00212B61" w:rsidRDefault="007B5C36" w:rsidP="007B5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C36">
        <w:rPr>
          <w:rFonts w:ascii="Times New Roman" w:hAnsi="Times New Roman" w:cs="Times New Roman"/>
          <w:sz w:val="28"/>
          <w:szCs w:val="28"/>
        </w:rPr>
        <w:t>Дата подписания аналитической справки: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5C36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5C3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A41101C" w14:textId="77777777" w:rsidR="006C30FF" w:rsidRPr="00212B61" w:rsidRDefault="006C30FF" w:rsidP="0032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230"/>
        <w:gridCol w:w="4111"/>
        <w:gridCol w:w="3685"/>
      </w:tblGrid>
      <w:tr w:rsidR="007B5C36" w:rsidRPr="00212B61" w14:paraId="62956166" w14:textId="77777777" w:rsidTr="00231800">
        <w:tc>
          <w:tcPr>
            <w:tcW w:w="7230" w:type="dxa"/>
          </w:tcPr>
          <w:p w14:paraId="203C14E2" w14:textId="77777777" w:rsidR="007B5C36" w:rsidRPr="00212B61" w:rsidRDefault="007B5C36" w:rsidP="006C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</w:tcPr>
          <w:p w14:paraId="3BF9E47D" w14:textId="77777777" w:rsidR="007B5C36" w:rsidRPr="00212B61" w:rsidRDefault="007B5C36" w:rsidP="006C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  <w:p w14:paraId="7CBF66B3" w14:textId="77777777" w:rsidR="007B5C36" w:rsidRPr="00212B61" w:rsidRDefault="007B5C36" w:rsidP="006C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85" w:type="dxa"/>
          </w:tcPr>
          <w:p w14:paraId="1FC1A2F5" w14:textId="77777777" w:rsidR="007B5C36" w:rsidRPr="00212B61" w:rsidRDefault="007B5C36" w:rsidP="00C90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7B5C36" w:rsidRPr="00212B61" w14:paraId="69325E3F" w14:textId="77777777" w:rsidTr="00231800">
        <w:tc>
          <w:tcPr>
            <w:tcW w:w="7230" w:type="dxa"/>
          </w:tcPr>
          <w:p w14:paraId="5301C419" w14:textId="75BFDABA" w:rsidR="007B5C36" w:rsidRPr="00212B61" w:rsidRDefault="007B5C36" w:rsidP="007B5C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Надлежащая проверка компетенции уполномоченного органа по принятию корпоративных решений</w:t>
            </w:r>
          </w:p>
          <w:p w14:paraId="413B63E1" w14:textId="40086979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5156A8" w14:textId="077510C5" w:rsidR="007B5C36" w:rsidRPr="00212B61" w:rsidRDefault="007B5C36" w:rsidP="00231800">
            <w:pPr>
              <w:pStyle w:val="a4"/>
              <w:numPr>
                <w:ilvl w:val="1"/>
                <w:numId w:val="22"/>
              </w:numPr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0">
              <w:rPr>
                <w:rFonts w:ascii="Times New Roman" w:hAnsi="Times New Roman" w:cs="Times New Roman"/>
                <w:sz w:val="24"/>
                <w:szCs w:val="24"/>
              </w:rPr>
              <w:t>Согласование протоколов правления, Наблюдательного совета</w:t>
            </w: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066B9B52" w14:textId="1302095A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61DB2F6D" w14:textId="77777777" w:rsidTr="00231800">
        <w:tc>
          <w:tcPr>
            <w:tcW w:w="7230" w:type="dxa"/>
          </w:tcPr>
          <w:p w14:paraId="005DD6C7" w14:textId="441CB3DB" w:rsidR="007B5C36" w:rsidRPr="00212B61" w:rsidRDefault="00231800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5C36" w:rsidRPr="00212B61">
              <w:rPr>
                <w:rFonts w:ascii="Times New Roman" w:hAnsi="Times New Roman" w:cs="Times New Roman"/>
                <w:sz w:val="24"/>
                <w:szCs w:val="24"/>
              </w:rPr>
              <w:t>тверждение/</w:t>
            </w:r>
            <w:proofErr w:type="gramStart"/>
            <w:r w:rsidR="007B5C36" w:rsidRPr="00212B61">
              <w:rPr>
                <w:rFonts w:ascii="Times New Roman" w:hAnsi="Times New Roman" w:cs="Times New Roman"/>
                <w:sz w:val="24"/>
                <w:szCs w:val="24"/>
              </w:rPr>
              <w:t>актуализация  правил</w:t>
            </w:r>
            <w:proofErr w:type="gramEnd"/>
            <w:r w:rsidR="007B5C36"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развития персонала </w:t>
            </w:r>
          </w:p>
        </w:tc>
        <w:tc>
          <w:tcPr>
            <w:tcW w:w="4111" w:type="dxa"/>
          </w:tcPr>
          <w:p w14:paraId="2B053981" w14:textId="6F7676BF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органа/должностного лица</w:t>
            </w:r>
          </w:p>
        </w:tc>
        <w:tc>
          <w:tcPr>
            <w:tcW w:w="3685" w:type="dxa"/>
          </w:tcPr>
          <w:p w14:paraId="59C125FD" w14:textId="502D9025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2044D1B2" w14:textId="77777777" w:rsidTr="00231800">
        <w:tc>
          <w:tcPr>
            <w:tcW w:w="7230" w:type="dxa"/>
          </w:tcPr>
          <w:p w14:paraId="7CE848E6" w14:textId="3D7A5BE6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кандидатов на трудоустройство комплаенс-офицером и специалистом по корпоративной </w:t>
            </w:r>
            <w:proofErr w:type="gramStart"/>
            <w:r w:rsidRPr="00212B61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безопасности,  сбор</w:t>
            </w:r>
            <w:proofErr w:type="gramEnd"/>
            <w:r w:rsidRPr="00212B61">
              <w:rPr>
                <w:rStyle w:val="s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деклараций по конфликту интересов </w:t>
            </w:r>
          </w:p>
        </w:tc>
        <w:tc>
          <w:tcPr>
            <w:tcW w:w="4111" w:type="dxa"/>
          </w:tcPr>
          <w:p w14:paraId="7641A5C0" w14:textId="1ED0C758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 комплаенс-офицера Наблюдательному совету  </w:t>
            </w:r>
          </w:p>
        </w:tc>
        <w:tc>
          <w:tcPr>
            <w:tcW w:w="3685" w:type="dxa"/>
          </w:tcPr>
          <w:p w14:paraId="254D4460" w14:textId="7EFFBC18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379F6D07" w14:textId="77777777" w:rsidTr="00231800">
        <w:tc>
          <w:tcPr>
            <w:tcW w:w="7230" w:type="dxa"/>
          </w:tcPr>
          <w:p w14:paraId="534BE3CC" w14:textId="21D9B281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Инструкции по противодействию коррупции</w:t>
            </w:r>
          </w:p>
        </w:tc>
        <w:tc>
          <w:tcPr>
            <w:tcW w:w="4111" w:type="dxa"/>
          </w:tcPr>
          <w:p w14:paraId="216EF023" w14:textId="608A0D40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1F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</w:t>
            </w:r>
          </w:p>
        </w:tc>
        <w:tc>
          <w:tcPr>
            <w:tcW w:w="3685" w:type="dxa"/>
          </w:tcPr>
          <w:p w14:paraId="5565A608" w14:textId="077A3EF4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722823E3" w14:textId="77777777" w:rsidTr="00231800">
        <w:tc>
          <w:tcPr>
            <w:tcW w:w="7230" w:type="dxa"/>
          </w:tcPr>
          <w:p w14:paraId="441C835D" w14:textId="2B594EDB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51F">
              <w:rPr>
                <w:rFonts w:ascii="Times New Roman" w:hAnsi="Times New Roman" w:cs="Times New Roman"/>
                <w:sz w:val="24"/>
                <w:szCs w:val="24"/>
              </w:rPr>
              <w:t>Обучение, проведение комплаенс-тренингов для работников с освещением положений законодательства Республики Казахстан по вопросам противодействия коррупции в формате аудитории и/или онлайн тренингов.</w:t>
            </w:r>
          </w:p>
        </w:tc>
        <w:tc>
          <w:tcPr>
            <w:tcW w:w="4111" w:type="dxa"/>
          </w:tcPr>
          <w:p w14:paraId="14E86606" w14:textId="53BA49C1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обучения</w:t>
            </w:r>
          </w:p>
        </w:tc>
        <w:tc>
          <w:tcPr>
            <w:tcW w:w="3685" w:type="dxa"/>
          </w:tcPr>
          <w:p w14:paraId="5B8AAD53" w14:textId="2B7F61B4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0EDB62B2" w14:textId="77777777" w:rsidTr="00231800">
        <w:tc>
          <w:tcPr>
            <w:tcW w:w="7230" w:type="dxa"/>
          </w:tcPr>
          <w:p w14:paraId="55F0283A" w14:textId="717C01BC" w:rsidR="007B5C36" w:rsidRPr="00BE451F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комплаенс-проверки контрагентов на благонадежность </w:t>
            </w:r>
          </w:p>
        </w:tc>
        <w:tc>
          <w:tcPr>
            <w:tcW w:w="4111" w:type="dxa"/>
          </w:tcPr>
          <w:p w14:paraId="79442590" w14:textId="3D5B7AAA" w:rsidR="007B5C36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комплаенс-офицера </w:t>
            </w:r>
          </w:p>
        </w:tc>
        <w:tc>
          <w:tcPr>
            <w:tcW w:w="3685" w:type="dxa"/>
          </w:tcPr>
          <w:p w14:paraId="1A8F8483" w14:textId="50D3FF4C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65DBF0AB" w14:textId="77777777" w:rsidTr="00231800">
        <w:tc>
          <w:tcPr>
            <w:tcW w:w="7230" w:type="dxa"/>
          </w:tcPr>
          <w:p w14:paraId="36621DBD" w14:textId="69FA16FA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нформирование  работников</w:t>
            </w:r>
            <w:proofErr w:type="gramEnd"/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проведения </w:t>
            </w:r>
            <w:r w:rsidR="002318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роцедур проверки контрагентов, </w:t>
            </w:r>
          </w:p>
          <w:p w14:paraId="29560B1B" w14:textId="5EE42622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роведение  анализа</w:t>
            </w:r>
            <w:proofErr w:type="gramEnd"/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договоров на предмет возможного выявления фактов нарушений установленных процедур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контрагентов</w:t>
            </w:r>
          </w:p>
        </w:tc>
        <w:tc>
          <w:tcPr>
            <w:tcW w:w="4111" w:type="dxa"/>
          </w:tcPr>
          <w:p w14:paraId="2C5134B3" w14:textId="77777777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по внутренней почте </w:t>
            </w:r>
          </w:p>
          <w:p w14:paraId="3ABA5BE6" w14:textId="77777777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DE6D" w14:textId="61D3A889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Отчет Наблюдательному совету</w:t>
            </w:r>
          </w:p>
        </w:tc>
        <w:tc>
          <w:tcPr>
            <w:tcW w:w="3685" w:type="dxa"/>
          </w:tcPr>
          <w:p w14:paraId="4CAB6203" w14:textId="6FF5D655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3F44DD23" w14:textId="77777777" w:rsidTr="00231800">
        <w:tc>
          <w:tcPr>
            <w:tcW w:w="7230" w:type="dxa"/>
          </w:tcPr>
          <w:p w14:paraId="762C3C65" w14:textId="47DBEA50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на аффилированность и </w:t>
            </w:r>
            <w:proofErr w:type="gramStart"/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отсутствие  конфликта</w:t>
            </w:r>
            <w:proofErr w:type="gramEnd"/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 в отношении кандидатов на трудоустройство</w:t>
            </w:r>
          </w:p>
        </w:tc>
        <w:tc>
          <w:tcPr>
            <w:tcW w:w="4111" w:type="dxa"/>
          </w:tcPr>
          <w:p w14:paraId="1C503475" w14:textId="3D843B82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комплаенс-офицера  </w:t>
            </w:r>
          </w:p>
        </w:tc>
        <w:tc>
          <w:tcPr>
            <w:tcW w:w="3685" w:type="dxa"/>
          </w:tcPr>
          <w:p w14:paraId="0180A4F4" w14:textId="5241D700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5271499D" w14:textId="77777777" w:rsidTr="00231800">
        <w:tc>
          <w:tcPr>
            <w:tcW w:w="7230" w:type="dxa"/>
          </w:tcPr>
          <w:p w14:paraId="65456D57" w14:textId="72F9FD25" w:rsidR="007B5C36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дебиторской задолженности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коррупционных рисков </w:t>
            </w:r>
          </w:p>
        </w:tc>
        <w:tc>
          <w:tcPr>
            <w:tcW w:w="4111" w:type="dxa"/>
          </w:tcPr>
          <w:p w14:paraId="33809F23" w14:textId="453E1ECD" w:rsidR="007B5C36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Наблюдательному совету </w:t>
            </w:r>
          </w:p>
        </w:tc>
        <w:tc>
          <w:tcPr>
            <w:tcW w:w="3685" w:type="dxa"/>
          </w:tcPr>
          <w:p w14:paraId="19E3C7B6" w14:textId="74B3A8A8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6D43A00F" w14:textId="77777777" w:rsidTr="00231800">
        <w:tc>
          <w:tcPr>
            <w:tcW w:w="7230" w:type="dxa"/>
          </w:tcPr>
          <w:p w14:paraId="6B8F0CE0" w14:textId="77777777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Изучение  полномочий</w:t>
            </w:r>
            <w:proofErr w:type="gramEnd"/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 по выданным доверенностям и в должностных инструкциях руководящих работников Товарищества на предмет выполнения «управленческих функций</w:t>
            </w:r>
          </w:p>
        </w:tc>
        <w:tc>
          <w:tcPr>
            <w:tcW w:w="4111" w:type="dxa"/>
          </w:tcPr>
          <w:p w14:paraId="69EDCE54" w14:textId="39047954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Наблюдательному совету</w:t>
            </w:r>
          </w:p>
        </w:tc>
        <w:tc>
          <w:tcPr>
            <w:tcW w:w="3685" w:type="dxa"/>
          </w:tcPr>
          <w:p w14:paraId="07A8AEB9" w14:textId="2B5A3B4E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1EFAD76F" w14:textId="77777777" w:rsidTr="00231800">
        <w:trPr>
          <w:trHeight w:val="731"/>
        </w:trPr>
        <w:tc>
          <w:tcPr>
            <w:tcW w:w="7230" w:type="dxa"/>
          </w:tcPr>
          <w:p w14:paraId="68BFE66C" w14:textId="77777777" w:rsidR="007B5C36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Ведение рубрики Комплаенс на корпоративном сайте Товарищества.</w:t>
            </w:r>
          </w:p>
          <w:p w14:paraId="2658F05D" w14:textId="7197D47E" w:rsidR="00231800" w:rsidRPr="00212B61" w:rsidRDefault="00231800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09E95E" w14:textId="53974402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</w:p>
        </w:tc>
        <w:tc>
          <w:tcPr>
            <w:tcW w:w="3685" w:type="dxa"/>
          </w:tcPr>
          <w:p w14:paraId="5E91EB40" w14:textId="3FA1E5FE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  <w:tr w:rsidR="007B5C36" w:rsidRPr="00212B61" w14:paraId="1584DE80" w14:textId="77777777" w:rsidTr="00231800">
        <w:tc>
          <w:tcPr>
            <w:tcW w:w="7230" w:type="dxa"/>
          </w:tcPr>
          <w:p w14:paraId="3DD0F7EC" w14:textId="77777777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Включение в Регистр рисков Товарищества коррупционные риски/риск-факторы</w:t>
            </w:r>
          </w:p>
        </w:tc>
        <w:tc>
          <w:tcPr>
            <w:tcW w:w="4111" w:type="dxa"/>
          </w:tcPr>
          <w:p w14:paraId="14C3E4A4" w14:textId="77777777" w:rsidR="007B5C36" w:rsidRPr="00212B61" w:rsidRDefault="007B5C36" w:rsidP="007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B61">
              <w:rPr>
                <w:rFonts w:ascii="Times New Roman" w:hAnsi="Times New Roman" w:cs="Times New Roman"/>
                <w:sz w:val="24"/>
                <w:szCs w:val="24"/>
              </w:rPr>
              <w:t>Отражение  в</w:t>
            </w:r>
            <w:proofErr w:type="gramEnd"/>
            <w:r w:rsidRPr="00212B6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Регистре рисков Товарищества  коррупционных рисков  </w:t>
            </w:r>
          </w:p>
        </w:tc>
        <w:tc>
          <w:tcPr>
            <w:tcW w:w="3685" w:type="dxa"/>
          </w:tcPr>
          <w:p w14:paraId="7DEA0313" w14:textId="41012621" w:rsidR="007B5C36" w:rsidRPr="00212B61" w:rsidRDefault="007B5C36" w:rsidP="007B5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Исполнено </w:t>
            </w:r>
          </w:p>
        </w:tc>
      </w:tr>
    </w:tbl>
    <w:p w14:paraId="25588BE0" w14:textId="77777777" w:rsidR="006C30FF" w:rsidRPr="00212B61" w:rsidRDefault="006C30FF" w:rsidP="00B1008B">
      <w:pPr>
        <w:rPr>
          <w:rFonts w:ascii="Times New Roman" w:hAnsi="Times New Roman" w:cs="Times New Roman"/>
          <w:b/>
          <w:sz w:val="24"/>
          <w:szCs w:val="24"/>
        </w:rPr>
      </w:pPr>
    </w:p>
    <w:sectPr w:rsidR="006C30FF" w:rsidRPr="00212B61" w:rsidSect="006C30FF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D84C" w14:textId="77777777" w:rsidR="00B1571C" w:rsidRDefault="00B1571C" w:rsidP="00407AE5">
      <w:pPr>
        <w:spacing w:after="0" w:line="240" w:lineRule="auto"/>
      </w:pPr>
      <w:r>
        <w:separator/>
      </w:r>
    </w:p>
  </w:endnote>
  <w:endnote w:type="continuationSeparator" w:id="0">
    <w:p w14:paraId="24E1BDD7" w14:textId="77777777" w:rsidR="00B1571C" w:rsidRDefault="00B1571C" w:rsidP="0040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207736"/>
      <w:docPartObj>
        <w:docPartGallery w:val="Page Numbers (Bottom of Page)"/>
        <w:docPartUnique/>
      </w:docPartObj>
    </w:sdtPr>
    <w:sdtEndPr/>
    <w:sdtContent>
      <w:p w14:paraId="603130AF" w14:textId="1D979813" w:rsidR="0079009D" w:rsidRDefault="007900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E63">
          <w:rPr>
            <w:noProof/>
          </w:rPr>
          <w:t>3</w:t>
        </w:r>
        <w:r>
          <w:fldChar w:fldCharType="end"/>
        </w:r>
      </w:p>
    </w:sdtContent>
  </w:sdt>
  <w:p w14:paraId="5A25A0D2" w14:textId="77777777" w:rsidR="0079009D" w:rsidRDefault="007900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2CC1" w14:textId="77777777" w:rsidR="00B1571C" w:rsidRDefault="00B1571C" w:rsidP="00407AE5">
      <w:pPr>
        <w:spacing w:after="0" w:line="240" w:lineRule="auto"/>
      </w:pPr>
      <w:r>
        <w:separator/>
      </w:r>
    </w:p>
  </w:footnote>
  <w:footnote w:type="continuationSeparator" w:id="0">
    <w:p w14:paraId="62CB1AAC" w14:textId="77777777" w:rsidR="00B1571C" w:rsidRDefault="00B1571C" w:rsidP="00407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1A1"/>
    <w:multiLevelType w:val="hybridMultilevel"/>
    <w:tmpl w:val="30F214D8"/>
    <w:lvl w:ilvl="0" w:tplc="1E9EE9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559"/>
    <w:multiLevelType w:val="hybridMultilevel"/>
    <w:tmpl w:val="8C1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EF5"/>
    <w:multiLevelType w:val="hybridMultilevel"/>
    <w:tmpl w:val="5416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6EE2"/>
    <w:multiLevelType w:val="hybridMultilevel"/>
    <w:tmpl w:val="8C1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82F49"/>
    <w:multiLevelType w:val="multilevel"/>
    <w:tmpl w:val="77567F9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F54B65"/>
    <w:multiLevelType w:val="hybridMultilevel"/>
    <w:tmpl w:val="B4802B2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1976"/>
    <w:multiLevelType w:val="multilevel"/>
    <w:tmpl w:val="10443D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E8166D"/>
    <w:multiLevelType w:val="hybridMultilevel"/>
    <w:tmpl w:val="8C1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A1029"/>
    <w:multiLevelType w:val="hybridMultilevel"/>
    <w:tmpl w:val="8C1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677E"/>
    <w:multiLevelType w:val="hybridMultilevel"/>
    <w:tmpl w:val="8502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418A7"/>
    <w:multiLevelType w:val="hybridMultilevel"/>
    <w:tmpl w:val="A4A6FB88"/>
    <w:lvl w:ilvl="0" w:tplc="1CE044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F8439A"/>
    <w:multiLevelType w:val="multilevel"/>
    <w:tmpl w:val="7EDAD8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3410D0"/>
    <w:multiLevelType w:val="hybridMultilevel"/>
    <w:tmpl w:val="FD9E57EA"/>
    <w:lvl w:ilvl="0" w:tplc="041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01EB8"/>
    <w:multiLevelType w:val="hybridMultilevel"/>
    <w:tmpl w:val="12D025AA"/>
    <w:lvl w:ilvl="0" w:tplc="DDCEC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D71F9"/>
    <w:multiLevelType w:val="hybridMultilevel"/>
    <w:tmpl w:val="8C1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7080"/>
    <w:multiLevelType w:val="hybridMultilevel"/>
    <w:tmpl w:val="5D4C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C5DD2"/>
    <w:multiLevelType w:val="multilevel"/>
    <w:tmpl w:val="3794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9A0128"/>
    <w:multiLevelType w:val="hybridMultilevel"/>
    <w:tmpl w:val="99FC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15684"/>
    <w:multiLevelType w:val="hybridMultilevel"/>
    <w:tmpl w:val="3D0E9DCC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C31BA"/>
    <w:multiLevelType w:val="hybridMultilevel"/>
    <w:tmpl w:val="ABF6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81005"/>
    <w:multiLevelType w:val="multilevel"/>
    <w:tmpl w:val="A52879B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8D71BBF"/>
    <w:multiLevelType w:val="hybridMultilevel"/>
    <w:tmpl w:val="93D6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009BA"/>
    <w:multiLevelType w:val="hybridMultilevel"/>
    <w:tmpl w:val="BB06511A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93B9F"/>
    <w:multiLevelType w:val="hybridMultilevel"/>
    <w:tmpl w:val="8C1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C5534"/>
    <w:multiLevelType w:val="multilevel"/>
    <w:tmpl w:val="EF36A59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3"/>
  </w:num>
  <w:num w:numId="5">
    <w:abstractNumId w:val="23"/>
  </w:num>
  <w:num w:numId="6">
    <w:abstractNumId w:val="8"/>
  </w:num>
  <w:num w:numId="7">
    <w:abstractNumId w:val="5"/>
  </w:num>
  <w:num w:numId="8">
    <w:abstractNumId w:val="6"/>
  </w:num>
  <w:num w:numId="9">
    <w:abstractNumId w:val="22"/>
  </w:num>
  <w:num w:numId="10">
    <w:abstractNumId w:val="18"/>
  </w:num>
  <w:num w:numId="11">
    <w:abstractNumId w:val="12"/>
  </w:num>
  <w:num w:numId="12">
    <w:abstractNumId w:val="15"/>
  </w:num>
  <w:num w:numId="13">
    <w:abstractNumId w:val="9"/>
  </w:num>
  <w:num w:numId="14">
    <w:abstractNumId w:val="19"/>
  </w:num>
  <w:num w:numId="15">
    <w:abstractNumId w:val="10"/>
  </w:num>
  <w:num w:numId="16">
    <w:abstractNumId w:val="0"/>
  </w:num>
  <w:num w:numId="17">
    <w:abstractNumId w:val="17"/>
  </w:num>
  <w:num w:numId="18">
    <w:abstractNumId w:val="21"/>
  </w:num>
  <w:num w:numId="19">
    <w:abstractNumId w:val="20"/>
  </w:num>
  <w:num w:numId="20">
    <w:abstractNumId w:val="16"/>
  </w:num>
  <w:num w:numId="21">
    <w:abstractNumId w:val="24"/>
  </w:num>
  <w:num w:numId="22">
    <w:abstractNumId w:val="4"/>
  </w:num>
  <w:num w:numId="23">
    <w:abstractNumId w:val="1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61"/>
    <w:rsid w:val="000004B5"/>
    <w:rsid w:val="00005163"/>
    <w:rsid w:val="00012FE4"/>
    <w:rsid w:val="00014440"/>
    <w:rsid w:val="000345F3"/>
    <w:rsid w:val="00044BAB"/>
    <w:rsid w:val="000556AD"/>
    <w:rsid w:val="00071992"/>
    <w:rsid w:val="00082447"/>
    <w:rsid w:val="00085742"/>
    <w:rsid w:val="000B5AB8"/>
    <w:rsid w:val="000C1BE1"/>
    <w:rsid w:val="000E33FA"/>
    <w:rsid w:val="000E73A2"/>
    <w:rsid w:val="000F1736"/>
    <w:rsid w:val="001117B5"/>
    <w:rsid w:val="00122936"/>
    <w:rsid w:val="00133409"/>
    <w:rsid w:val="00147E9B"/>
    <w:rsid w:val="00150D7A"/>
    <w:rsid w:val="0015113A"/>
    <w:rsid w:val="001578A1"/>
    <w:rsid w:val="001619CB"/>
    <w:rsid w:val="001636A0"/>
    <w:rsid w:val="00182257"/>
    <w:rsid w:val="001A41F9"/>
    <w:rsid w:val="001F7DC1"/>
    <w:rsid w:val="00212B61"/>
    <w:rsid w:val="00231800"/>
    <w:rsid w:val="002413FB"/>
    <w:rsid w:val="0024775D"/>
    <w:rsid w:val="00287702"/>
    <w:rsid w:val="002A4E63"/>
    <w:rsid w:val="002C3E1D"/>
    <w:rsid w:val="002E7796"/>
    <w:rsid w:val="0030749E"/>
    <w:rsid w:val="00322C44"/>
    <w:rsid w:val="003325FC"/>
    <w:rsid w:val="003528FF"/>
    <w:rsid w:val="003653C6"/>
    <w:rsid w:val="00391FAD"/>
    <w:rsid w:val="003A175D"/>
    <w:rsid w:val="003C0B68"/>
    <w:rsid w:val="003D19B0"/>
    <w:rsid w:val="00402028"/>
    <w:rsid w:val="00407AE5"/>
    <w:rsid w:val="00420437"/>
    <w:rsid w:val="0043490D"/>
    <w:rsid w:val="004761A0"/>
    <w:rsid w:val="00487671"/>
    <w:rsid w:val="004A2C3E"/>
    <w:rsid w:val="004E76A2"/>
    <w:rsid w:val="00504491"/>
    <w:rsid w:val="00543B3A"/>
    <w:rsid w:val="00571F65"/>
    <w:rsid w:val="00584C1C"/>
    <w:rsid w:val="00597781"/>
    <w:rsid w:val="005C364B"/>
    <w:rsid w:val="005C5CC4"/>
    <w:rsid w:val="005D64F2"/>
    <w:rsid w:val="005E58A4"/>
    <w:rsid w:val="005E7B74"/>
    <w:rsid w:val="0061148E"/>
    <w:rsid w:val="00614DA9"/>
    <w:rsid w:val="00620248"/>
    <w:rsid w:val="00624DCB"/>
    <w:rsid w:val="006427B6"/>
    <w:rsid w:val="006C30FF"/>
    <w:rsid w:val="006C43E7"/>
    <w:rsid w:val="006D2669"/>
    <w:rsid w:val="006D75AB"/>
    <w:rsid w:val="00701E21"/>
    <w:rsid w:val="00733465"/>
    <w:rsid w:val="00742A82"/>
    <w:rsid w:val="00752CC6"/>
    <w:rsid w:val="00757499"/>
    <w:rsid w:val="00762B9B"/>
    <w:rsid w:val="00775DF2"/>
    <w:rsid w:val="00786B49"/>
    <w:rsid w:val="0079009D"/>
    <w:rsid w:val="00790966"/>
    <w:rsid w:val="0079166A"/>
    <w:rsid w:val="007B2DEE"/>
    <w:rsid w:val="007B5C36"/>
    <w:rsid w:val="007C76C6"/>
    <w:rsid w:val="007D714A"/>
    <w:rsid w:val="00800475"/>
    <w:rsid w:val="008325B0"/>
    <w:rsid w:val="00833C0D"/>
    <w:rsid w:val="00844F28"/>
    <w:rsid w:val="00850D9B"/>
    <w:rsid w:val="0086421D"/>
    <w:rsid w:val="00885EE6"/>
    <w:rsid w:val="008A06C0"/>
    <w:rsid w:val="008A2559"/>
    <w:rsid w:val="008E27E3"/>
    <w:rsid w:val="008E2B00"/>
    <w:rsid w:val="008E5AAB"/>
    <w:rsid w:val="009477E9"/>
    <w:rsid w:val="00952793"/>
    <w:rsid w:val="00966262"/>
    <w:rsid w:val="009676D2"/>
    <w:rsid w:val="009778EE"/>
    <w:rsid w:val="00982423"/>
    <w:rsid w:val="00997916"/>
    <w:rsid w:val="009A4094"/>
    <w:rsid w:val="009B12F1"/>
    <w:rsid w:val="009B7E6B"/>
    <w:rsid w:val="009D15B2"/>
    <w:rsid w:val="009D4263"/>
    <w:rsid w:val="009F2584"/>
    <w:rsid w:val="00A17C97"/>
    <w:rsid w:val="00A250D4"/>
    <w:rsid w:val="00A31C38"/>
    <w:rsid w:val="00A740DB"/>
    <w:rsid w:val="00A84670"/>
    <w:rsid w:val="00AA54CD"/>
    <w:rsid w:val="00AB4B96"/>
    <w:rsid w:val="00AC5D21"/>
    <w:rsid w:val="00AC693C"/>
    <w:rsid w:val="00AC6AAB"/>
    <w:rsid w:val="00AD0883"/>
    <w:rsid w:val="00AE19C7"/>
    <w:rsid w:val="00AF31CA"/>
    <w:rsid w:val="00AF7FF1"/>
    <w:rsid w:val="00B1008B"/>
    <w:rsid w:val="00B10B84"/>
    <w:rsid w:val="00B1571C"/>
    <w:rsid w:val="00B16680"/>
    <w:rsid w:val="00B22FBA"/>
    <w:rsid w:val="00B44740"/>
    <w:rsid w:val="00B5669B"/>
    <w:rsid w:val="00B61AB7"/>
    <w:rsid w:val="00B7427B"/>
    <w:rsid w:val="00B8554A"/>
    <w:rsid w:val="00BB1AB2"/>
    <w:rsid w:val="00BB43AA"/>
    <w:rsid w:val="00BD6CB7"/>
    <w:rsid w:val="00BE451F"/>
    <w:rsid w:val="00C0433F"/>
    <w:rsid w:val="00C1170C"/>
    <w:rsid w:val="00C17E40"/>
    <w:rsid w:val="00C276DB"/>
    <w:rsid w:val="00C27A7B"/>
    <w:rsid w:val="00C42156"/>
    <w:rsid w:val="00C80EB4"/>
    <w:rsid w:val="00C823B0"/>
    <w:rsid w:val="00C83E31"/>
    <w:rsid w:val="00C90B4B"/>
    <w:rsid w:val="00CA486F"/>
    <w:rsid w:val="00CB02A3"/>
    <w:rsid w:val="00CC2580"/>
    <w:rsid w:val="00CC366C"/>
    <w:rsid w:val="00CD134A"/>
    <w:rsid w:val="00CD1D88"/>
    <w:rsid w:val="00CE5D77"/>
    <w:rsid w:val="00D13B61"/>
    <w:rsid w:val="00D15CC0"/>
    <w:rsid w:val="00D31D06"/>
    <w:rsid w:val="00D32A1F"/>
    <w:rsid w:val="00D47A1E"/>
    <w:rsid w:val="00D875A6"/>
    <w:rsid w:val="00E254EB"/>
    <w:rsid w:val="00E33567"/>
    <w:rsid w:val="00E3485F"/>
    <w:rsid w:val="00E54389"/>
    <w:rsid w:val="00E770A0"/>
    <w:rsid w:val="00EB3748"/>
    <w:rsid w:val="00EF2402"/>
    <w:rsid w:val="00F06D6A"/>
    <w:rsid w:val="00F24D61"/>
    <w:rsid w:val="00F44C0F"/>
    <w:rsid w:val="00F95BD6"/>
    <w:rsid w:val="00F97544"/>
    <w:rsid w:val="00FD70C7"/>
    <w:rsid w:val="00F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2A57"/>
  <w15:chartTrackingRefBased/>
  <w15:docId w15:val="{9552CB42-00E1-44B3-B8FF-0B0F0B4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,маркированный,AC List 01,Bullet Points,List Paragraph 1,1. Абзац списка,SL_Абзац списка,A_маркированный_список,Bullets before,References,Bullet_IRAO,Мой Список,List Paragraph_0"/>
    <w:basedOn w:val="a"/>
    <w:link w:val="a5"/>
    <w:uiPriority w:val="34"/>
    <w:qFormat/>
    <w:rsid w:val="00150D7A"/>
    <w:pPr>
      <w:ind w:left="720"/>
      <w:contextualSpacing/>
    </w:pPr>
  </w:style>
  <w:style w:type="character" w:customStyle="1" w:styleId="a5">
    <w:name w:val="Абзац списка Знак"/>
    <w:aliases w:val="Абзац Знак,маркированный Знак,AC List 01 Знак,Bullet Points Знак,List Paragraph 1 Знак,1. Абзац списка Знак,SL_Абзац списка Знак,A_маркированный_список Знак,Bullets before Знак,References Знак,Bullet_IRAO Знак,Мой Список Знак"/>
    <w:link w:val="a4"/>
    <w:uiPriority w:val="34"/>
    <w:rsid w:val="00150D7A"/>
  </w:style>
  <w:style w:type="paragraph" w:styleId="a6">
    <w:name w:val="header"/>
    <w:basedOn w:val="a"/>
    <w:link w:val="a7"/>
    <w:uiPriority w:val="99"/>
    <w:unhideWhenUsed/>
    <w:rsid w:val="0040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AE5"/>
  </w:style>
  <w:style w:type="paragraph" w:styleId="a8">
    <w:name w:val="footer"/>
    <w:basedOn w:val="a"/>
    <w:link w:val="a9"/>
    <w:uiPriority w:val="99"/>
    <w:unhideWhenUsed/>
    <w:rsid w:val="0040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AE5"/>
  </w:style>
  <w:style w:type="paragraph" w:styleId="aa">
    <w:name w:val="Balloon Text"/>
    <w:basedOn w:val="a"/>
    <w:link w:val="ab"/>
    <w:uiPriority w:val="99"/>
    <w:semiHidden/>
    <w:unhideWhenUsed/>
    <w:rsid w:val="00D4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7A1E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044BAB"/>
  </w:style>
  <w:style w:type="character" w:customStyle="1" w:styleId="s2">
    <w:name w:val="s2"/>
    <w:basedOn w:val="a0"/>
    <w:rsid w:val="00044BAB"/>
  </w:style>
  <w:style w:type="character" w:styleId="ac">
    <w:name w:val="Hyperlink"/>
    <w:basedOn w:val="a0"/>
    <w:uiPriority w:val="99"/>
    <w:semiHidden/>
    <w:unhideWhenUsed/>
    <w:rsid w:val="00044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538A-F610-447B-A3EC-442E1D65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Айтбекова Айгуль Рамазановна</dc:creator>
  <cp:keywords/>
  <dc:description/>
  <cp:lastModifiedBy>Айтбекова Айгуль Рамазановна</cp:lastModifiedBy>
  <cp:revision>3</cp:revision>
  <cp:lastPrinted>2023-12-20T12:13:00Z</cp:lastPrinted>
  <dcterms:created xsi:type="dcterms:W3CDTF">2025-08-26T06:53:00Z</dcterms:created>
  <dcterms:modified xsi:type="dcterms:W3CDTF">2025-08-26T06:55:00Z</dcterms:modified>
</cp:coreProperties>
</file>