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B5CE" w14:textId="127B6812" w:rsidR="00CC0F14" w:rsidRPr="0025041F" w:rsidRDefault="00CC0F14" w:rsidP="00CC0F14">
      <w:pPr>
        <w:rPr>
          <w:rFonts w:ascii="Arial" w:hAnsi="Arial" w:cs="Arial"/>
          <w:b/>
          <w:bCs/>
          <w:sz w:val="20"/>
          <w:szCs w:val="20"/>
        </w:rPr>
      </w:pPr>
      <w:r w:rsidRPr="0025041F">
        <w:rPr>
          <w:rFonts w:ascii="Arial" w:hAnsi="Arial" w:cs="Arial"/>
          <w:b/>
          <w:bCs/>
          <w:sz w:val="20"/>
          <w:szCs w:val="20"/>
        </w:rPr>
        <w:t>2.1. Основная задача закупаемого Товара</w:t>
      </w:r>
    </w:p>
    <w:p w14:paraId="087C1C7D" w14:textId="0938A5D2" w:rsidR="00CA0364" w:rsidRDefault="000C67EE" w:rsidP="002E74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Строп текстильный </w:t>
      </w:r>
      <w:proofErr w:type="spellStart"/>
      <w:r w:rsidR="00D94478" w:rsidRPr="00D94478">
        <w:rPr>
          <w:rFonts w:ascii="Arial" w:hAnsi="Arial" w:cs="Arial"/>
          <w:sz w:val="20"/>
          <w:szCs w:val="20"/>
        </w:rPr>
        <w:t>предназначены</w:t>
      </w:r>
      <w:r w:rsidR="00D94478">
        <w:rPr>
          <w:rFonts w:ascii="Arial" w:hAnsi="Arial" w:cs="Arial"/>
          <w:sz w:val="20"/>
          <w:szCs w:val="20"/>
        </w:rPr>
        <w:t>й</w:t>
      </w:r>
      <w:proofErr w:type="spellEnd"/>
      <w:r w:rsidR="00D94478" w:rsidRPr="00D94478">
        <w:rPr>
          <w:rFonts w:ascii="Arial" w:hAnsi="Arial" w:cs="Arial"/>
          <w:sz w:val="20"/>
          <w:szCs w:val="20"/>
        </w:rPr>
        <w:t xml:space="preserve"> для подъёма, перемещения и строповки грузов при выполнении погрузочно-разгрузочных, монтажных и ремонтных работ на производственных и строительных объектах.</w:t>
      </w:r>
    </w:p>
    <w:p w14:paraId="27A8EFD6" w14:textId="77777777" w:rsidR="00007AB1" w:rsidRDefault="00007AB1" w:rsidP="00007AB1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14141"/>
          <w:sz w:val="20"/>
          <w:szCs w:val="20"/>
        </w:rPr>
      </w:pPr>
      <w:r w:rsidRPr="00993902">
        <w:rPr>
          <w:rFonts w:ascii="Arial" w:hAnsi="Arial" w:cs="Arial"/>
          <w:b/>
          <w:bCs/>
          <w:color w:val="404040"/>
          <w:sz w:val="20"/>
          <w:szCs w:val="20"/>
          <w:shd w:val="clear" w:color="auto" w:fill="FFFFFF"/>
        </w:rPr>
        <w:t>2.2</w:t>
      </w:r>
      <w:r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 w:rsidRPr="00DE6E9A">
        <w:rPr>
          <w:rFonts w:ascii="Arial" w:hAnsi="Arial" w:cs="Arial"/>
          <w:b/>
          <w:bCs/>
          <w:color w:val="414141"/>
          <w:sz w:val="20"/>
          <w:szCs w:val="20"/>
        </w:rPr>
        <w:t>Объёмы закупаемых Товаров</w:t>
      </w:r>
    </w:p>
    <w:p w14:paraId="1705BE6F" w14:textId="17B4438C" w:rsidR="00007AB1" w:rsidRPr="0025041F" w:rsidRDefault="00007AB1" w:rsidP="00007AB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C7C5D">
        <w:rPr>
          <w:rFonts w:ascii="Arial" w:hAnsi="Arial" w:cs="Arial"/>
          <w:sz w:val="20"/>
          <w:szCs w:val="20"/>
        </w:rPr>
        <w:t xml:space="preserve">2.2.1.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0C67EE">
        <w:rPr>
          <w:rFonts w:ascii="Arial" w:hAnsi="Arial" w:cs="Arial"/>
          <w:sz w:val="20"/>
          <w:szCs w:val="20"/>
        </w:rPr>
        <w:t>троп текстильный (ленточный)</w:t>
      </w:r>
      <w:r>
        <w:rPr>
          <w:rFonts w:ascii="Arial" w:hAnsi="Arial" w:cs="Arial"/>
          <w:sz w:val="20"/>
          <w:szCs w:val="20"/>
        </w:rPr>
        <w:t xml:space="preserve"> – 10шт.</w:t>
      </w:r>
    </w:p>
    <w:p w14:paraId="202565E3" w14:textId="77777777" w:rsidR="003A3919" w:rsidRDefault="003A3919" w:rsidP="002E745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F95A66" w14:textId="6A502842" w:rsidR="0070635A" w:rsidRPr="0025041F" w:rsidRDefault="0070635A" w:rsidP="002E74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5041F">
        <w:rPr>
          <w:rFonts w:ascii="Arial" w:hAnsi="Arial" w:cs="Arial"/>
          <w:b/>
          <w:bCs/>
          <w:sz w:val="20"/>
          <w:szCs w:val="20"/>
        </w:rPr>
        <w:t>2.</w:t>
      </w:r>
      <w:r w:rsidR="003A3919">
        <w:rPr>
          <w:rFonts w:ascii="Arial" w:hAnsi="Arial" w:cs="Arial"/>
          <w:b/>
          <w:bCs/>
          <w:sz w:val="20"/>
          <w:szCs w:val="20"/>
        </w:rPr>
        <w:t>3</w:t>
      </w:r>
      <w:r w:rsidRPr="0025041F">
        <w:rPr>
          <w:rFonts w:ascii="Arial" w:hAnsi="Arial" w:cs="Arial"/>
          <w:b/>
          <w:bCs/>
          <w:sz w:val="20"/>
          <w:szCs w:val="20"/>
        </w:rPr>
        <w:t>. Техническая характеристика Товара</w:t>
      </w:r>
    </w:p>
    <w:p w14:paraId="4FF560DB" w14:textId="0A6E167F" w:rsidR="0025041F" w:rsidRPr="0025041F" w:rsidRDefault="0025041F" w:rsidP="00007AB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Тип</w:t>
      </w:r>
      <w:r w:rsidR="00CA0364">
        <w:rPr>
          <w:rFonts w:ascii="Arial" w:hAnsi="Arial" w:cs="Arial"/>
          <w:sz w:val="20"/>
          <w:szCs w:val="20"/>
        </w:rPr>
        <w:t xml:space="preserve"> изделия</w:t>
      </w:r>
      <w:r w:rsidRPr="0025041F">
        <w:rPr>
          <w:rFonts w:ascii="Arial" w:hAnsi="Arial" w:cs="Arial"/>
          <w:sz w:val="20"/>
          <w:szCs w:val="20"/>
        </w:rPr>
        <w:t xml:space="preserve">: </w:t>
      </w:r>
      <w:r w:rsidR="000C67EE" w:rsidRPr="000C67EE">
        <w:rPr>
          <w:rFonts w:ascii="Arial" w:hAnsi="Arial" w:cs="Arial"/>
          <w:sz w:val="20"/>
          <w:szCs w:val="20"/>
        </w:rPr>
        <w:t>строп текстильный (ленточный)</w:t>
      </w:r>
      <w:r w:rsidR="000C67EE">
        <w:rPr>
          <w:rFonts w:ascii="Arial" w:hAnsi="Arial" w:cs="Arial"/>
          <w:sz w:val="20"/>
          <w:szCs w:val="20"/>
        </w:rPr>
        <w:t>.</w:t>
      </w:r>
    </w:p>
    <w:p w14:paraId="37F7A677" w14:textId="4B4499E4" w:rsidR="000C67EE" w:rsidRDefault="000C67EE" w:rsidP="00007AB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C67EE">
        <w:rPr>
          <w:rFonts w:ascii="Arial" w:hAnsi="Arial" w:cs="Arial"/>
          <w:sz w:val="20"/>
          <w:szCs w:val="20"/>
        </w:rPr>
        <w:t xml:space="preserve">Грузоподъёмность: не менее </w:t>
      </w:r>
      <w:r w:rsidR="00B7312E">
        <w:rPr>
          <w:rFonts w:ascii="Arial" w:hAnsi="Arial" w:cs="Arial"/>
          <w:sz w:val="20"/>
          <w:szCs w:val="20"/>
        </w:rPr>
        <w:t>2</w:t>
      </w:r>
      <w:r w:rsidRPr="000C67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67EE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н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2C17137" w14:textId="6EAC302A" w:rsidR="00D94478" w:rsidRDefault="00D94478" w:rsidP="00007AB1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Длина</w:t>
      </w:r>
      <w:r w:rsidR="00C14277">
        <w:rPr>
          <w:rFonts w:ascii="Arial" w:hAnsi="Arial" w:cs="Arial"/>
          <w:sz w:val="20"/>
          <w:szCs w:val="20"/>
        </w:rPr>
        <w:t xml:space="preserve"> стропа между петлями</w:t>
      </w:r>
      <w:r>
        <w:rPr>
          <w:rFonts w:ascii="Arial" w:hAnsi="Arial" w:cs="Arial"/>
          <w:sz w:val="20"/>
          <w:szCs w:val="20"/>
        </w:rPr>
        <w:t xml:space="preserve">: </w:t>
      </w:r>
      <w:r w:rsidR="000713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м.</w:t>
      </w:r>
    </w:p>
    <w:p w14:paraId="0B90F1C8" w14:textId="6C8AD7A5" w:rsidR="00D94478" w:rsidRDefault="00D94478" w:rsidP="00007AB1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Ширина: </w:t>
      </w:r>
      <w:r w:rsidR="00B7312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 мм.</w:t>
      </w:r>
    </w:p>
    <w:p w14:paraId="354152B6" w14:textId="77777777" w:rsidR="000C67EE" w:rsidRDefault="000C67EE" w:rsidP="00007AB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C67EE">
        <w:rPr>
          <w:rFonts w:ascii="Arial" w:hAnsi="Arial" w:cs="Arial"/>
          <w:sz w:val="20"/>
          <w:szCs w:val="20"/>
        </w:rPr>
        <w:t>Материал: полиэстер высокой прочности</w:t>
      </w:r>
    </w:p>
    <w:p w14:paraId="24FB9023" w14:textId="447D3435" w:rsidR="000C67EE" w:rsidRDefault="000C67EE" w:rsidP="00007AB1">
      <w:pPr>
        <w:spacing w:after="0" w:line="276" w:lineRule="auto"/>
        <w:rPr>
          <w:rFonts w:ascii="Arial" w:hAnsi="Arial" w:cs="Arial"/>
          <w:sz w:val="20"/>
          <w:szCs w:val="20"/>
          <w:lang w:val="kk-KZ"/>
        </w:rPr>
      </w:pPr>
      <w:r w:rsidRPr="000C67EE">
        <w:rPr>
          <w:rFonts w:ascii="Arial" w:hAnsi="Arial" w:cs="Arial"/>
          <w:sz w:val="20"/>
          <w:szCs w:val="20"/>
          <w:lang w:val="kk-KZ"/>
        </w:rPr>
        <w:t>Конструкция: петлевой (двухпетлевой)</w:t>
      </w:r>
    </w:p>
    <w:p w14:paraId="1248B9BC" w14:textId="11784FE3" w:rsidR="000C67EE" w:rsidRDefault="000C67EE" w:rsidP="00007AB1">
      <w:pPr>
        <w:spacing w:after="0" w:line="276" w:lineRule="auto"/>
        <w:rPr>
          <w:rFonts w:ascii="Arial" w:hAnsi="Arial" w:cs="Arial"/>
          <w:sz w:val="20"/>
          <w:szCs w:val="20"/>
          <w:lang w:val="kk-KZ"/>
        </w:rPr>
      </w:pPr>
      <w:r w:rsidRPr="000C67EE">
        <w:rPr>
          <w:rFonts w:ascii="Arial" w:hAnsi="Arial" w:cs="Arial"/>
          <w:sz w:val="20"/>
          <w:szCs w:val="20"/>
          <w:lang w:val="kk-KZ"/>
        </w:rPr>
        <w:t>Коэффициент запаса прочности: не менее 7:1</w:t>
      </w:r>
    </w:p>
    <w:p w14:paraId="110F6CC4" w14:textId="6E8036A0" w:rsidR="000C67EE" w:rsidRDefault="000C67EE" w:rsidP="00007AB1">
      <w:pPr>
        <w:spacing w:after="0" w:line="276" w:lineRule="auto"/>
        <w:rPr>
          <w:rFonts w:ascii="Arial" w:hAnsi="Arial" w:cs="Arial"/>
          <w:sz w:val="20"/>
          <w:szCs w:val="20"/>
          <w:lang w:val="kk-KZ"/>
        </w:rPr>
      </w:pPr>
      <w:r w:rsidRPr="000C67EE">
        <w:rPr>
          <w:rFonts w:ascii="Arial" w:hAnsi="Arial" w:cs="Arial"/>
          <w:sz w:val="20"/>
          <w:szCs w:val="20"/>
          <w:lang w:val="kk-KZ"/>
        </w:rPr>
        <w:t>Цветовая маркировка: согласно ГОСТ</w:t>
      </w:r>
      <w:r w:rsidR="00D94478">
        <w:rPr>
          <w:rFonts w:ascii="Arial" w:hAnsi="Arial" w:cs="Arial"/>
          <w:sz w:val="20"/>
          <w:szCs w:val="20"/>
          <w:lang w:val="kk-KZ"/>
        </w:rPr>
        <w:t xml:space="preserve"> 34875</w:t>
      </w:r>
    </w:p>
    <w:p w14:paraId="4A6ACEB2" w14:textId="77777777" w:rsidR="00D94478" w:rsidRPr="00D94478" w:rsidRDefault="00D94478" w:rsidP="00007AB1">
      <w:pPr>
        <w:spacing w:after="0" w:line="276" w:lineRule="auto"/>
        <w:rPr>
          <w:rFonts w:ascii="Arial" w:hAnsi="Arial" w:cs="Arial"/>
          <w:sz w:val="20"/>
          <w:szCs w:val="20"/>
          <w:lang w:val="kk-KZ"/>
        </w:rPr>
      </w:pPr>
      <w:r w:rsidRPr="00D94478">
        <w:rPr>
          <w:rFonts w:ascii="Arial" w:hAnsi="Arial" w:cs="Arial"/>
          <w:sz w:val="20"/>
          <w:szCs w:val="20"/>
          <w:lang w:val="kk-KZ"/>
        </w:rPr>
        <w:t>Рабочий температурный диапазон: от −40 °C до +100 °C</w:t>
      </w:r>
    </w:p>
    <w:p w14:paraId="47BC8B4A" w14:textId="51EF7FE9" w:rsidR="00D94478" w:rsidRDefault="00D94478" w:rsidP="00007AB1">
      <w:pPr>
        <w:spacing w:after="0" w:line="276" w:lineRule="auto"/>
        <w:rPr>
          <w:rFonts w:ascii="Arial" w:hAnsi="Arial" w:cs="Arial"/>
          <w:sz w:val="20"/>
          <w:szCs w:val="20"/>
          <w:lang w:val="kk-KZ"/>
        </w:rPr>
      </w:pPr>
      <w:r w:rsidRPr="00D94478">
        <w:rPr>
          <w:rFonts w:ascii="Arial" w:hAnsi="Arial" w:cs="Arial"/>
          <w:sz w:val="20"/>
          <w:szCs w:val="20"/>
          <w:lang w:val="kk-KZ"/>
        </w:rPr>
        <w:t>Состояние: новый, не бывший в эксплуатации</w:t>
      </w:r>
    </w:p>
    <w:p w14:paraId="4F0B3ED3" w14:textId="77777777" w:rsidR="0025041F" w:rsidRPr="00D94478" w:rsidRDefault="0025041F" w:rsidP="0025041F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14:paraId="548547C8" w14:textId="77777777" w:rsidR="00352F62" w:rsidRDefault="00352F62" w:rsidP="00605D64">
      <w:pPr>
        <w:rPr>
          <w:rFonts w:ascii="Arial" w:hAnsi="Arial" w:cs="Arial"/>
          <w:b/>
          <w:bCs/>
          <w:sz w:val="20"/>
          <w:szCs w:val="20"/>
        </w:rPr>
      </w:pPr>
      <w:r w:rsidRPr="00352F62">
        <w:rPr>
          <w:rFonts w:ascii="Arial" w:hAnsi="Arial" w:cs="Arial"/>
          <w:b/>
          <w:bCs/>
          <w:sz w:val="20"/>
          <w:szCs w:val="20"/>
        </w:rPr>
        <w:t>Особые требования</w:t>
      </w:r>
    </w:p>
    <w:p w14:paraId="3406CBA6" w14:textId="77777777" w:rsidR="00D94478" w:rsidRPr="00D94478" w:rsidRDefault="00D94478" w:rsidP="00D94478">
      <w:pPr>
        <w:rPr>
          <w:rFonts w:ascii="Arial" w:hAnsi="Arial" w:cs="Arial"/>
          <w:sz w:val="20"/>
          <w:szCs w:val="20"/>
        </w:rPr>
      </w:pPr>
      <w:r w:rsidRPr="00D94478">
        <w:rPr>
          <w:rFonts w:ascii="Arial" w:hAnsi="Arial" w:cs="Arial"/>
          <w:sz w:val="20"/>
          <w:szCs w:val="20"/>
        </w:rPr>
        <w:t xml:space="preserve">Отсутствие порезов, надрывов, </w:t>
      </w:r>
      <w:proofErr w:type="spellStart"/>
      <w:r w:rsidRPr="00D94478">
        <w:rPr>
          <w:rFonts w:ascii="Arial" w:hAnsi="Arial" w:cs="Arial"/>
          <w:sz w:val="20"/>
          <w:szCs w:val="20"/>
        </w:rPr>
        <w:t>истираний</w:t>
      </w:r>
      <w:proofErr w:type="spellEnd"/>
      <w:r w:rsidRPr="00D94478">
        <w:rPr>
          <w:rFonts w:ascii="Arial" w:hAnsi="Arial" w:cs="Arial"/>
          <w:sz w:val="20"/>
          <w:szCs w:val="20"/>
        </w:rPr>
        <w:t xml:space="preserve"> и повреждений ленты;</w:t>
      </w:r>
    </w:p>
    <w:p w14:paraId="618669E8" w14:textId="77777777" w:rsidR="00D94478" w:rsidRPr="00D94478" w:rsidRDefault="00D94478" w:rsidP="00D94478">
      <w:pPr>
        <w:rPr>
          <w:rFonts w:ascii="Arial" w:hAnsi="Arial" w:cs="Arial"/>
          <w:sz w:val="20"/>
          <w:szCs w:val="20"/>
        </w:rPr>
      </w:pPr>
      <w:r w:rsidRPr="00D94478">
        <w:rPr>
          <w:rFonts w:ascii="Arial" w:hAnsi="Arial" w:cs="Arial"/>
          <w:sz w:val="20"/>
          <w:szCs w:val="20"/>
        </w:rPr>
        <w:t>Наличие читаемой маркировки с указанием грузоподъёмности, производителя и даты изготовления;</w:t>
      </w:r>
    </w:p>
    <w:p w14:paraId="3634DC04" w14:textId="77777777" w:rsidR="00D94478" w:rsidRPr="00D94478" w:rsidRDefault="00D94478" w:rsidP="00D94478">
      <w:pPr>
        <w:rPr>
          <w:rFonts w:ascii="Arial" w:hAnsi="Arial" w:cs="Arial"/>
          <w:sz w:val="20"/>
          <w:szCs w:val="20"/>
        </w:rPr>
      </w:pPr>
      <w:r w:rsidRPr="00D94478">
        <w:rPr>
          <w:rFonts w:ascii="Arial" w:hAnsi="Arial" w:cs="Arial"/>
          <w:sz w:val="20"/>
          <w:szCs w:val="20"/>
        </w:rPr>
        <w:t>Соответствие требованиям промышленной безопасности;</w:t>
      </w:r>
    </w:p>
    <w:p w14:paraId="253C317A" w14:textId="77777777" w:rsidR="00D94478" w:rsidRPr="00D94478" w:rsidRDefault="00D94478" w:rsidP="00D94478">
      <w:pPr>
        <w:rPr>
          <w:rFonts w:ascii="Arial" w:hAnsi="Arial" w:cs="Arial"/>
          <w:sz w:val="20"/>
          <w:szCs w:val="20"/>
        </w:rPr>
      </w:pPr>
      <w:r w:rsidRPr="00D94478">
        <w:rPr>
          <w:rFonts w:ascii="Arial" w:hAnsi="Arial" w:cs="Arial"/>
          <w:sz w:val="20"/>
          <w:szCs w:val="20"/>
        </w:rPr>
        <w:t>Наличие паспорта изделия и сертификата соответствия;</w:t>
      </w:r>
    </w:p>
    <w:p w14:paraId="76A54A9F" w14:textId="6DC501E4" w:rsidR="00847CA7" w:rsidRDefault="00D94478" w:rsidP="00D94478">
      <w:pPr>
        <w:rPr>
          <w:rFonts w:ascii="Arial" w:hAnsi="Arial" w:cs="Arial"/>
          <w:sz w:val="20"/>
          <w:szCs w:val="20"/>
        </w:rPr>
      </w:pPr>
      <w:r w:rsidRPr="00D94478">
        <w:rPr>
          <w:rFonts w:ascii="Arial" w:hAnsi="Arial" w:cs="Arial"/>
          <w:sz w:val="20"/>
          <w:szCs w:val="20"/>
        </w:rPr>
        <w:t>Упаковка должна обеспечивать сохранность при транспортировке и хранении.</w:t>
      </w:r>
    </w:p>
    <w:p w14:paraId="39E67C44" w14:textId="77777777" w:rsidR="00D94478" w:rsidRDefault="00D94478" w:rsidP="00D94478">
      <w:pPr>
        <w:rPr>
          <w:rFonts w:ascii="Arial" w:hAnsi="Arial" w:cs="Arial"/>
          <w:b/>
          <w:bCs/>
          <w:sz w:val="20"/>
          <w:szCs w:val="20"/>
        </w:rPr>
      </w:pPr>
    </w:p>
    <w:p w14:paraId="2CC3562E" w14:textId="11C82CB1" w:rsidR="00CC0F14" w:rsidRPr="0025041F" w:rsidRDefault="00CC0F14" w:rsidP="00605D64">
      <w:pPr>
        <w:rPr>
          <w:rFonts w:ascii="Arial" w:hAnsi="Arial" w:cs="Arial"/>
          <w:b/>
          <w:bCs/>
          <w:sz w:val="20"/>
          <w:szCs w:val="20"/>
        </w:rPr>
      </w:pPr>
      <w:r w:rsidRPr="0025041F">
        <w:rPr>
          <w:rFonts w:ascii="Arial" w:hAnsi="Arial" w:cs="Arial"/>
          <w:b/>
          <w:bCs/>
          <w:sz w:val="20"/>
          <w:szCs w:val="20"/>
        </w:rPr>
        <w:t>2.</w:t>
      </w:r>
      <w:r w:rsidR="003A3919">
        <w:rPr>
          <w:rFonts w:ascii="Arial" w:hAnsi="Arial" w:cs="Arial"/>
          <w:b/>
          <w:bCs/>
          <w:sz w:val="20"/>
          <w:szCs w:val="20"/>
        </w:rPr>
        <w:t>4</w:t>
      </w:r>
      <w:r w:rsidRPr="0025041F">
        <w:rPr>
          <w:rFonts w:ascii="Arial" w:hAnsi="Arial" w:cs="Arial"/>
          <w:b/>
          <w:bCs/>
          <w:sz w:val="20"/>
          <w:szCs w:val="20"/>
        </w:rPr>
        <w:t>. Условия поставки</w:t>
      </w:r>
    </w:p>
    <w:p w14:paraId="59DBC90B" w14:textId="5EA937E7" w:rsidR="00CC0F14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3A3919">
        <w:rPr>
          <w:rFonts w:ascii="Arial" w:hAnsi="Arial" w:cs="Arial"/>
          <w:sz w:val="20"/>
          <w:szCs w:val="20"/>
        </w:rPr>
        <w:t>4</w:t>
      </w:r>
      <w:r w:rsidRPr="0025041F">
        <w:rPr>
          <w:rFonts w:ascii="Arial" w:hAnsi="Arial" w:cs="Arial"/>
          <w:sz w:val="20"/>
          <w:szCs w:val="20"/>
        </w:rPr>
        <w:t>.1. Поставляется с сертификатом или другим документом, удостоверяющим происхождение товара.</w:t>
      </w:r>
      <w:r w:rsidR="00650CFC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Соответствующая упаковка, не допускающая повреждения оборудования и предусматривающая защиту от</w:t>
      </w:r>
      <w:r w:rsidR="00A3592D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коррозии.</w:t>
      </w:r>
    </w:p>
    <w:p w14:paraId="619C50BE" w14:textId="515564F7" w:rsidR="00CC0F14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3A3919">
        <w:rPr>
          <w:rFonts w:ascii="Arial" w:hAnsi="Arial" w:cs="Arial"/>
          <w:sz w:val="20"/>
          <w:szCs w:val="20"/>
        </w:rPr>
        <w:t>4</w:t>
      </w:r>
      <w:r w:rsidRPr="0025041F">
        <w:rPr>
          <w:rFonts w:ascii="Arial" w:hAnsi="Arial" w:cs="Arial"/>
          <w:sz w:val="20"/>
          <w:szCs w:val="20"/>
        </w:rPr>
        <w:t>.2. Транспортировка до месторождения Амангельды, Таласский район, Жамбылской области, Республики</w:t>
      </w:r>
      <w:r w:rsidR="00A3592D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Казахстан.</w:t>
      </w:r>
    </w:p>
    <w:p w14:paraId="44D28435" w14:textId="680147C9" w:rsidR="00CC0F14" w:rsidRPr="0025041F" w:rsidRDefault="00CC0F14" w:rsidP="00CC0F14">
      <w:pPr>
        <w:rPr>
          <w:rFonts w:ascii="Arial" w:hAnsi="Arial" w:cs="Arial"/>
          <w:b/>
          <w:bCs/>
          <w:sz w:val="20"/>
          <w:szCs w:val="20"/>
        </w:rPr>
      </w:pPr>
      <w:r w:rsidRPr="0025041F">
        <w:rPr>
          <w:rFonts w:ascii="Arial" w:hAnsi="Arial" w:cs="Arial"/>
          <w:b/>
          <w:bCs/>
          <w:sz w:val="20"/>
          <w:szCs w:val="20"/>
        </w:rPr>
        <w:t>2.</w:t>
      </w:r>
      <w:r w:rsidR="003A3919">
        <w:rPr>
          <w:rFonts w:ascii="Arial" w:hAnsi="Arial" w:cs="Arial"/>
          <w:b/>
          <w:bCs/>
          <w:sz w:val="20"/>
          <w:szCs w:val="20"/>
        </w:rPr>
        <w:t>5</w:t>
      </w:r>
      <w:r w:rsidRPr="0025041F">
        <w:rPr>
          <w:rFonts w:ascii="Arial" w:hAnsi="Arial" w:cs="Arial"/>
          <w:b/>
          <w:bCs/>
          <w:sz w:val="20"/>
          <w:szCs w:val="20"/>
        </w:rPr>
        <w:t>. Гарантия на поставляемый Товар</w:t>
      </w:r>
    </w:p>
    <w:p w14:paraId="764A66BC" w14:textId="6EAF38F6" w:rsidR="00CC0F14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3A3919">
        <w:rPr>
          <w:rFonts w:ascii="Arial" w:hAnsi="Arial" w:cs="Arial"/>
          <w:sz w:val="20"/>
          <w:szCs w:val="20"/>
        </w:rPr>
        <w:t>5</w:t>
      </w:r>
      <w:r w:rsidRPr="0025041F">
        <w:rPr>
          <w:rFonts w:ascii="Arial" w:hAnsi="Arial" w:cs="Arial"/>
          <w:sz w:val="20"/>
          <w:szCs w:val="20"/>
        </w:rPr>
        <w:t xml:space="preserve">.1. Поставщик должен предоставить гарантию на отсутствие дефектов на поставляемый Товар, сроком </w:t>
      </w:r>
      <w:r w:rsidR="009C352F">
        <w:rPr>
          <w:rFonts w:ascii="Arial" w:hAnsi="Arial" w:cs="Arial"/>
          <w:sz w:val="20"/>
          <w:szCs w:val="20"/>
        </w:rPr>
        <w:t>не менее</w:t>
      </w:r>
      <w:r w:rsidRPr="0025041F">
        <w:rPr>
          <w:rFonts w:ascii="Arial" w:hAnsi="Arial" w:cs="Arial"/>
          <w:sz w:val="20"/>
          <w:szCs w:val="20"/>
        </w:rPr>
        <w:t xml:space="preserve"> од</w:t>
      </w:r>
      <w:r w:rsidR="009C352F">
        <w:rPr>
          <w:rFonts w:ascii="Arial" w:hAnsi="Arial" w:cs="Arial"/>
          <w:sz w:val="20"/>
          <w:szCs w:val="20"/>
        </w:rPr>
        <w:t>ного</w:t>
      </w:r>
      <w:r w:rsidR="00650CFC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год</w:t>
      </w:r>
      <w:r w:rsidR="009C352F">
        <w:rPr>
          <w:rFonts w:ascii="Arial" w:hAnsi="Arial" w:cs="Arial"/>
          <w:sz w:val="20"/>
          <w:szCs w:val="20"/>
        </w:rPr>
        <w:t>а</w:t>
      </w:r>
      <w:r w:rsidRPr="0025041F">
        <w:rPr>
          <w:rFonts w:ascii="Arial" w:hAnsi="Arial" w:cs="Arial"/>
          <w:sz w:val="20"/>
          <w:szCs w:val="20"/>
        </w:rPr>
        <w:t>, с момента их принятия Заказчиком по акту приёма-передачи.</w:t>
      </w:r>
    </w:p>
    <w:p w14:paraId="1F543C26" w14:textId="6CF66ADC" w:rsidR="00CC0F14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3A3919">
        <w:rPr>
          <w:rFonts w:ascii="Arial" w:hAnsi="Arial" w:cs="Arial"/>
          <w:sz w:val="20"/>
          <w:szCs w:val="20"/>
        </w:rPr>
        <w:t>5</w:t>
      </w:r>
      <w:r w:rsidRPr="0025041F">
        <w:rPr>
          <w:rFonts w:ascii="Arial" w:hAnsi="Arial" w:cs="Arial"/>
          <w:sz w:val="20"/>
          <w:szCs w:val="20"/>
        </w:rPr>
        <w:t>.2. Поставляемый Товар должен быть выпущен заводом-изготовителем не ранее 202</w:t>
      </w:r>
      <w:r w:rsidR="0025041F">
        <w:rPr>
          <w:rFonts w:ascii="Arial" w:hAnsi="Arial" w:cs="Arial"/>
          <w:sz w:val="20"/>
          <w:szCs w:val="20"/>
        </w:rPr>
        <w:t>5</w:t>
      </w:r>
      <w:r w:rsidRPr="0025041F">
        <w:rPr>
          <w:rFonts w:ascii="Arial" w:hAnsi="Arial" w:cs="Arial"/>
          <w:sz w:val="20"/>
          <w:szCs w:val="20"/>
        </w:rPr>
        <w:t xml:space="preserve"> год</w:t>
      </w:r>
      <w:r w:rsidR="0025041F">
        <w:rPr>
          <w:rFonts w:ascii="Arial" w:hAnsi="Arial" w:cs="Arial"/>
          <w:sz w:val="20"/>
          <w:szCs w:val="20"/>
        </w:rPr>
        <w:t>а</w:t>
      </w:r>
      <w:r w:rsidRPr="0025041F">
        <w:rPr>
          <w:rFonts w:ascii="Arial" w:hAnsi="Arial" w:cs="Arial"/>
          <w:sz w:val="20"/>
          <w:szCs w:val="20"/>
        </w:rPr>
        <w:t>.</w:t>
      </w:r>
    </w:p>
    <w:p w14:paraId="3648700C" w14:textId="58CF434E" w:rsidR="00731920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3A3919">
        <w:rPr>
          <w:rFonts w:ascii="Arial" w:hAnsi="Arial" w:cs="Arial"/>
          <w:sz w:val="20"/>
          <w:szCs w:val="20"/>
        </w:rPr>
        <w:t>5</w:t>
      </w:r>
      <w:r w:rsidRPr="0025041F">
        <w:rPr>
          <w:rFonts w:ascii="Arial" w:hAnsi="Arial" w:cs="Arial"/>
          <w:sz w:val="20"/>
          <w:szCs w:val="20"/>
        </w:rPr>
        <w:t>.3. При выявлении дефекта в течение гарантийного периода, Поставщик должен за свой счёт, в срок не более</w:t>
      </w:r>
      <w:r w:rsidR="0070635A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30 календарных дней, обеспечить замену или устранить дефект</w:t>
      </w:r>
    </w:p>
    <w:p w14:paraId="53CA37BB" w14:textId="2B318900" w:rsidR="00CC0F14" w:rsidRDefault="00CC0F14" w:rsidP="009C352F">
      <w:pPr>
        <w:spacing w:line="276" w:lineRule="auto"/>
      </w:pPr>
      <w:r w:rsidRPr="0025041F">
        <w:rPr>
          <w:rFonts w:ascii="Arial" w:hAnsi="Arial" w:cs="Arial"/>
          <w:sz w:val="20"/>
          <w:szCs w:val="20"/>
        </w:rPr>
        <w:t xml:space="preserve">За дополнительной информацией обращаться в </w:t>
      </w:r>
      <w:r w:rsidR="00C84C84" w:rsidRPr="0025041F">
        <w:rPr>
          <w:rFonts w:ascii="Arial" w:hAnsi="Arial" w:cs="Arial"/>
          <w:sz w:val="20"/>
          <w:szCs w:val="20"/>
        </w:rPr>
        <w:t>службу скважинных операций</w:t>
      </w:r>
      <w:r w:rsidRPr="0025041F">
        <w:rPr>
          <w:rFonts w:ascii="Arial" w:hAnsi="Arial" w:cs="Arial"/>
          <w:sz w:val="20"/>
          <w:szCs w:val="20"/>
        </w:rPr>
        <w:t xml:space="preserve"> ТОО «Разведка и добыча </w:t>
      </w:r>
      <w:proofErr w:type="spellStart"/>
      <w:r w:rsidRPr="0025041F">
        <w:rPr>
          <w:rFonts w:ascii="Arial" w:hAnsi="Arial" w:cs="Arial"/>
          <w:sz w:val="20"/>
          <w:szCs w:val="20"/>
        </w:rPr>
        <w:t>QazaqGaz</w:t>
      </w:r>
      <w:proofErr w:type="spellEnd"/>
      <w:r w:rsidRPr="0025041F">
        <w:rPr>
          <w:rFonts w:ascii="Arial" w:hAnsi="Arial" w:cs="Arial"/>
          <w:sz w:val="20"/>
          <w:szCs w:val="20"/>
        </w:rPr>
        <w:t>», тел.: +7-7172-79-84-66</w:t>
      </w:r>
      <w:r w:rsidR="00C84C84" w:rsidRPr="0025041F">
        <w:rPr>
          <w:rFonts w:ascii="Arial" w:hAnsi="Arial" w:cs="Arial"/>
          <w:sz w:val="20"/>
          <w:szCs w:val="20"/>
        </w:rPr>
        <w:t xml:space="preserve"> (вн.0562)</w:t>
      </w:r>
      <w:r w:rsidRPr="0025041F">
        <w:rPr>
          <w:rFonts w:ascii="Arial" w:hAnsi="Arial" w:cs="Arial"/>
          <w:sz w:val="20"/>
          <w:szCs w:val="20"/>
        </w:rPr>
        <w:t xml:space="preserve">, электронная почта: </w:t>
      </w:r>
      <w:hyperlink r:id="rId5" w:history="1">
        <w:r w:rsidR="00C84C84" w:rsidRPr="0025041F">
          <w:rPr>
            <w:rStyle w:val="a3"/>
            <w:rFonts w:ascii="Arial" w:hAnsi="Arial" w:cs="Arial"/>
            <w:sz w:val="20"/>
            <w:szCs w:val="20"/>
            <w:lang w:val="en-US"/>
          </w:rPr>
          <w:t>p</w:t>
        </w:r>
        <w:r w:rsidR="00C84C84" w:rsidRPr="0025041F">
          <w:rPr>
            <w:rStyle w:val="a3"/>
            <w:rFonts w:ascii="Arial" w:hAnsi="Arial" w:cs="Arial"/>
            <w:sz w:val="20"/>
            <w:szCs w:val="20"/>
          </w:rPr>
          <w:t>.</w:t>
        </w:r>
        <w:r w:rsidR="00C84C84" w:rsidRPr="0025041F">
          <w:rPr>
            <w:rStyle w:val="a3"/>
            <w:rFonts w:ascii="Arial" w:hAnsi="Arial" w:cs="Arial"/>
            <w:sz w:val="20"/>
            <w:szCs w:val="20"/>
            <w:lang w:val="en-US"/>
          </w:rPr>
          <w:t>shulga</w:t>
        </w:r>
        <w:r w:rsidR="00C84C84" w:rsidRPr="0025041F">
          <w:rPr>
            <w:rStyle w:val="a3"/>
            <w:rFonts w:ascii="Arial" w:hAnsi="Arial" w:cs="Arial"/>
            <w:sz w:val="20"/>
            <w:szCs w:val="20"/>
          </w:rPr>
          <w:t>@</w:t>
        </w:r>
        <w:r w:rsidR="00C84C84" w:rsidRPr="0025041F">
          <w:rPr>
            <w:rStyle w:val="a3"/>
            <w:rFonts w:ascii="Arial" w:hAnsi="Arial" w:cs="Arial"/>
            <w:sz w:val="20"/>
            <w:szCs w:val="20"/>
            <w:lang w:val="en-US"/>
          </w:rPr>
          <w:t>epqg</w:t>
        </w:r>
        <w:r w:rsidR="00C84C84" w:rsidRPr="0025041F">
          <w:rPr>
            <w:rStyle w:val="a3"/>
            <w:rFonts w:ascii="Arial" w:hAnsi="Arial" w:cs="Arial"/>
            <w:sz w:val="20"/>
            <w:szCs w:val="20"/>
          </w:rPr>
          <w:t>.</w:t>
        </w:r>
        <w:proofErr w:type="spellStart"/>
        <w:r w:rsidR="00C84C84" w:rsidRPr="0025041F">
          <w:rPr>
            <w:rStyle w:val="a3"/>
            <w:rFonts w:ascii="Arial" w:hAnsi="Arial" w:cs="Arial"/>
            <w:sz w:val="20"/>
            <w:szCs w:val="20"/>
            <w:lang w:val="en-US"/>
          </w:rPr>
          <w:t>kz</w:t>
        </w:r>
        <w:proofErr w:type="spellEnd"/>
      </w:hyperlink>
    </w:p>
    <w:p w14:paraId="297D5895" w14:textId="7F6C11D6" w:rsidR="00CC0F14" w:rsidRDefault="00CC0F14" w:rsidP="00CC0F14"/>
    <w:p w14:paraId="6FF5288A" w14:textId="77777777" w:rsidR="00007AB1" w:rsidRDefault="00007AB1" w:rsidP="00CC0F14"/>
    <w:p w14:paraId="3CA9CF78" w14:textId="689BC3EB" w:rsidR="00CC0F14" w:rsidRDefault="00CC0F14" w:rsidP="00CC0F14">
      <w:pPr>
        <w:rPr>
          <w:b/>
          <w:bCs/>
        </w:rPr>
      </w:pPr>
      <w:r w:rsidRPr="0070635A">
        <w:rPr>
          <w:b/>
          <w:bCs/>
        </w:rPr>
        <w:lastRenderedPageBreak/>
        <w:t xml:space="preserve">2.1. </w:t>
      </w:r>
      <w:proofErr w:type="spellStart"/>
      <w:r w:rsidRPr="0070635A">
        <w:rPr>
          <w:b/>
          <w:bCs/>
        </w:rPr>
        <w:t>Сатып</w:t>
      </w:r>
      <w:proofErr w:type="spellEnd"/>
      <w:r w:rsidRPr="0070635A">
        <w:rPr>
          <w:b/>
          <w:bCs/>
        </w:rPr>
        <w:t xml:space="preserve"> </w:t>
      </w:r>
      <w:proofErr w:type="spellStart"/>
      <w:r w:rsidRPr="0070635A">
        <w:rPr>
          <w:b/>
          <w:bCs/>
        </w:rPr>
        <w:t>алынатын</w:t>
      </w:r>
      <w:proofErr w:type="spellEnd"/>
      <w:r w:rsidRPr="0070635A">
        <w:rPr>
          <w:b/>
          <w:bCs/>
        </w:rPr>
        <w:t xml:space="preserve"> </w:t>
      </w:r>
      <w:proofErr w:type="spellStart"/>
      <w:r w:rsidRPr="0070635A">
        <w:rPr>
          <w:b/>
          <w:bCs/>
        </w:rPr>
        <w:t>тауардың</w:t>
      </w:r>
      <w:proofErr w:type="spellEnd"/>
      <w:r w:rsidRPr="0070635A">
        <w:rPr>
          <w:b/>
          <w:bCs/>
        </w:rPr>
        <w:t xml:space="preserve"> </w:t>
      </w:r>
      <w:proofErr w:type="spellStart"/>
      <w:r w:rsidRPr="0070635A">
        <w:rPr>
          <w:b/>
          <w:bCs/>
        </w:rPr>
        <w:t>негізгі</w:t>
      </w:r>
      <w:proofErr w:type="spellEnd"/>
      <w:r w:rsidRPr="0070635A">
        <w:rPr>
          <w:b/>
          <w:bCs/>
        </w:rPr>
        <w:t xml:space="preserve"> </w:t>
      </w:r>
      <w:proofErr w:type="spellStart"/>
      <w:r w:rsidRPr="0070635A">
        <w:rPr>
          <w:b/>
          <w:bCs/>
        </w:rPr>
        <w:t>міндеті</w:t>
      </w:r>
      <w:proofErr w:type="spellEnd"/>
    </w:p>
    <w:p w14:paraId="08916C53" w14:textId="77777777" w:rsidR="00C14277" w:rsidRDefault="00C14277" w:rsidP="00A81862">
      <w:pPr>
        <w:rPr>
          <w:rFonts w:ascii="Arial" w:hAnsi="Arial" w:cs="Arial"/>
          <w:sz w:val="20"/>
          <w:szCs w:val="20"/>
        </w:rPr>
      </w:pPr>
      <w:proofErr w:type="spellStart"/>
      <w:r w:rsidRPr="00C14277">
        <w:rPr>
          <w:rFonts w:ascii="Arial" w:hAnsi="Arial" w:cs="Arial"/>
          <w:sz w:val="20"/>
          <w:szCs w:val="20"/>
        </w:rPr>
        <w:t>Текстильді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строп </w:t>
      </w:r>
      <w:proofErr w:type="spellStart"/>
      <w:r w:rsidRPr="00C14277">
        <w:rPr>
          <w:rFonts w:ascii="Arial" w:hAnsi="Arial" w:cs="Arial"/>
          <w:sz w:val="20"/>
          <w:szCs w:val="20"/>
        </w:rPr>
        <w:t>өндірістік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және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құрылыс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объектілерінде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тиеу-түсіру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14277">
        <w:rPr>
          <w:rFonts w:ascii="Arial" w:hAnsi="Arial" w:cs="Arial"/>
          <w:sz w:val="20"/>
          <w:szCs w:val="20"/>
        </w:rPr>
        <w:t>монтаждау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және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жөндеу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жұмыстарын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орындау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кезінде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жүктерді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көтеру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14277">
        <w:rPr>
          <w:rFonts w:ascii="Arial" w:hAnsi="Arial" w:cs="Arial"/>
          <w:sz w:val="20"/>
          <w:szCs w:val="20"/>
        </w:rPr>
        <w:t>жылжыту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және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ілу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үшін</w:t>
      </w:r>
      <w:proofErr w:type="spellEnd"/>
      <w:r w:rsidRPr="00C14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277">
        <w:rPr>
          <w:rFonts w:ascii="Arial" w:hAnsi="Arial" w:cs="Arial"/>
          <w:sz w:val="20"/>
          <w:szCs w:val="20"/>
        </w:rPr>
        <w:t>арналған</w:t>
      </w:r>
      <w:proofErr w:type="spellEnd"/>
      <w:r w:rsidRPr="00C14277">
        <w:rPr>
          <w:rFonts w:ascii="Arial" w:hAnsi="Arial" w:cs="Arial"/>
          <w:sz w:val="20"/>
          <w:szCs w:val="20"/>
        </w:rPr>
        <w:t>.</w:t>
      </w:r>
    </w:p>
    <w:p w14:paraId="022F12C8" w14:textId="77777777" w:rsidR="00007AB1" w:rsidRDefault="00007AB1" w:rsidP="00007AB1">
      <w:pPr>
        <w:spacing w:after="0" w:line="276" w:lineRule="auto"/>
        <w:rPr>
          <w:rFonts w:ascii="Arial" w:eastAsia="Times New Roman" w:hAnsi="Arial" w:cs="Arial"/>
          <w:b/>
          <w:bCs/>
          <w:color w:val="404040"/>
          <w:sz w:val="20"/>
          <w:szCs w:val="20"/>
          <w:shd w:val="clear" w:color="auto" w:fill="FFFFFF"/>
          <w:lang w:eastAsia="ru-RU"/>
        </w:rPr>
      </w:pPr>
      <w:r w:rsidRPr="003145B6">
        <w:rPr>
          <w:rFonts w:ascii="Arial" w:eastAsia="Times New Roman" w:hAnsi="Arial" w:cs="Arial"/>
          <w:b/>
          <w:bCs/>
          <w:color w:val="404040"/>
          <w:sz w:val="20"/>
          <w:szCs w:val="20"/>
          <w:shd w:val="clear" w:color="auto" w:fill="FFFFFF"/>
          <w:lang w:eastAsia="ru-RU"/>
        </w:rPr>
        <w:t xml:space="preserve">2.2. </w:t>
      </w:r>
      <w:proofErr w:type="spellStart"/>
      <w:r w:rsidRPr="003145B6">
        <w:rPr>
          <w:rFonts w:ascii="Arial" w:eastAsia="Times New Roman" w:hAnsi="Arial" w:cs="Arial"/>
          <w:b/>
          <w:bCs/>
          <w:color w:val="404040"/>
          <w:sz w:val="20"/>
          <w:szCs w:val="20"/>
          <w:shd w:val="clear" w:color="auto" w:fill="FFFFFF"/>
          <w:lang w:eastAsia="ru-RU"/>
        </w:rPr>
        <w:t>Сатып</w:t>
      </w:r>
      <w:proofErr w:type="spellEnd"/>
      <w:r w:rsidRPr="003145B6">
        <w:rPr>
          <w:rFonts w:ascii="Arial" w:eastAsia="Times New Roman" w:hAnsi="Arial" w:cs="Arial"/>
          <w:b/>
          <w:bCs/>
          <w:color w:val="40404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3145B6">
        <w:rPr>
          <w:rFonts w:ascii="Arial" w:eastAsia="Times New Roman" w:hAnsi="Arial" w:cs="Arial"/>
          <w:b/>
          <w:bCs/>
          <w:color w:val="404040"/>
          <w:sz w:val="20"/>
          <w:szCs w:val="20"/>
          <w:shd w:val="clear" w:color="auto" w:fill="FFFFFF"/>
          <w:lang w:eastAsia="ru-RU"/>
        </w:rPr>
        <w:t>алынатын</w:t>
      </w:r>
      <w:proofErr w:type="spellEnd"/>
      <w:r w:rsidRPr="003145B6">
        <w:rPr>
          <w:rFonts w:ascii="Arial" w:eastAsia="Times New Roman" w:hAnsi="Arial" w:cs="Arial"/>
          <w:b/>
          <w:bCs/>
          <w:color w:val="40404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3145B6">
        <w:rPr>
          <w:rFonts w:ascii="Arial" w:eastAsia="Times New Roman" w:hAnsi="Arial" w:cs="Arial"/>
          <w:b/>
          <w:bCs/>
          <w:color w:val="404040"/>
          <w:sz w:val="20"/>
          <w:szCs w:val="20"/>
          <w:shd w:val="clear" w:color="auto" w:fill="FFFFFF"/>
          <w:lang w:eastAsia="ru-RU"/>
        </w:rPr>
        <w:t>тауарлардың</w:t>
      </w:r>
      <w:proofErr w:type="spellEnd"/>
      <w:r w:rsidRPr="003145B6">
        <w:rPr>
          <w:rFonts w:ascii="Arial" w:eastAsia="Times New Roman" w:hAnsi="Arial" w:cs="Arial"/>
          <w:b/>
          <w:bCs/>
          <w:color w:val="40404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3145B6">
        <w:rPr>
          <w:rFonts w:ascii="Arial" w:eastAsia="Times New Roman" w:hAnsi="Arial" w:cs="Arial"/>
          <w:b/>
          <w:bCs/>
          <w:color w:val="404040"/>
          <w:sz w:val="20"/>
          <w:szCs w:val="20"/>
          <w:shd w:val="clear" w:color="auto" w:fill="FFFFFF"/>
          <w:lang w:eastAsia="ru-RU"/>
        </w:rPr>
        <w:t>көлемі</w:t>
      </w:r>
      <w:proofErr w:type="spellEnd"/>
    </w:p>
    <w:p w14:paraId="0F19ACFE" w14:textId="2D01D724" w:rsidR="00007AB1" w:rsidRPr="00C14277" w:rsidRDefault="00007AB1" w:rsidP="00007AB1">
      <w:pPr>
        <w:rPr>
          <w:rFonts w:ascii="Arial" w:hAnsi="Arial" w:cs="Arial"/>
          <w:sz w:val="20"/>
          <w:szCs w:val="20"/>
          <w:lang w:val="kk-KZ"/>
        </w:rPr>
      </w:pPr>
      <w:r w:rsidRPr="006C7C5D">
        <w:rPr>
          <w:rFonts w:ascii="Arial" w:hAnsi="Arial" w:cs="Arial"/>
          <w:sz w:val="20"/>
          <w:szCs w:val="20"/>
        </w:rPr>
        <w:t xml:space="preserve">2.2.1.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kk-KZ"/>
        </w:rPr>
        <w:t>Т</w:t>
      </w:r>
      <w:r w:rsidRPr="00C14277">
        <w:rPr>
          <w:rFonts w:ascii="Arial" w:hAnsi="Arial" w:cs="Arial"/>
          <w:sz w:val="20"/>
          <w:szCs w:val="20"/>
          <w:lang w:val="kk-KZ"/>
        </w:rPr>
        <w:t>екстильді (лента түріндегі) строп – 10 дана</w:t>
      </w:r>
    </w:p>
    <w:p w14:paraId="62F03921" w14:textId="670E3E06" w:rsidR="00007AB1" w:rsidRPr="00007AB1" w:rsidRDefault="00007AB1" w:rsidP="00007AB1">
      <w:pPr>
        <w:spacing w:after="0" w:line="276" w:lineRule="auto"/>
        <w:rPr>
          <w:rFonts w:ascii="Arial" w:hAnsi="Arial" w:cs="Arial"/>
          <w:sz w:val="20"/>
          <w:szCs w:val="20"/>
          <w:lang w:val="kk-KZ"/>
        </w:rPr>
      </w:pPr>
    </w:p>
    <w:p w14:paraId="043AE88A" w14:textId="34CC82DB" w:rsidR="00A81862" w:rsidRPr="00742E05" w:rsidRDefault="00A81862" w:rsidP="00A81862">
      <w:pPr>
        <w:rPr>
          <w:b/>
          <w:bCs/>
          <w:lang w:val="kk-KZ"/>
        </w:rPr>
      </w:pPr>
      <w:r w:rsidRPr="00A3592D">
        <w:rPr>
          <w:b/>
          <w:bCs/>
          <w:lang w:val="kk-KZ"/>
        </w:rPr>
        <w:t>2.</w:t>
      </w:r>
      <w:r w:rsidR="003A3919">
        <w:rPr>
          <w:b/>
          <w:bCs/>
          <w:lang w:val="kk-KZ"/>
        </w:rPr>
        <w:t>3</w:t>
      </w:r>
      <w:r w:rsidRPr="00A3592D">
        <w:rPr>
          <w:b/>
          <w:bCs/>
          <w:lang w:val="kk-KZ"/>
        </w:rPr>
        <w:t>. Тауардың техникалық сипаттамасы</w:t>
      </w:r>
    </w:p>
    <w:p w14:paraId="0C542D11" w14:textId="08E7E301" w:rsidR="00C14277" w:rsidRPr="00C14277" w:rsidRDefault="00C14277" w:rsidP="00007AB1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Өнім түрі: текстильді (лента түріндегі) строп</w:t>
      </w:r>
      <w:r w:rsidR="00007AB1">
        <w:rPr>
          <w:rFonts w:ascii="Arial" w:hAnsi="Arial" w:cs="Arial"/>
          <w:sz w:val="20"/>
          <w:szCs w:val="20"/>
          <w:lang w:val="kk-KZ"/>
        </w:rPr>
        <w:t>.</w:t>
      </w:r>
    </w:p>
    <w:p w14:paraId="18C1B732" w14:textId="5ABB05C2" w:rsidR="00C14277" w:rsidRPr="00C14277" w:rsidRDefault="00C14277" w:rsidP="00007AB1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 xml:space="preserve">Жүк көтергіштігі: кемінде </w:t>
      </w:r>
      <w:r w:rsidR="00B7312E">
        <w:rPr>
          <w:rFonts w:ascii="Arial" w:hAnsi="Arial" w:cs="Arial"/>
          <w:sz w:val="20"/>
          <w:szCs w:val="20"/>
          <w:lang w:val="kk-KZ"/>
        </w:rPr>
        <w:t>2</w:t>
      </w:r>
      <w:r w:rsidRPr="00C14277">
        <w:rPr>
          <w:rFonts w:ascii="Arial" w:hAnsi="Arial" w:cs="Arial"/>
          <w:sz w:val="20"/>
          <w:szCs w:val="20"/>
          <w:lang w:val="kk-KZ"/>
        </w:rPr>
        <w:t xml:space="preserve"> т</w:t>
      </w:r>
    </w:p>
    <w:p w14:paraId="71E0141D" w14:textId="23371578" w:rsidR="00C14277" w:rsidRPr="00C14277" w:rsidRDefault="00C14277" w:rsidP="00007AB1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 xml:space="preserve">Строптың ілмектер арасындағы ұзындығы: </w:t>
      </w:r>
      <w:r w:rsidR="00071334">
        <w:rPr>
          <w:rFonts w:ascii="Arial" w:hAnsi="Arial" w:cs="Arial"/>
          <w:sz w:val="20"/>
          <w:szCs w:val="20"/>
          <w:lang w:val="kk-KZ"/>
        </w:rPr>
        <w:t>2</w:t>
      </w:r>
      <w:r w:rsidRPr="00C14277">
        <w:rPr>
          <w:rFonts w:ascii="Arial" w:hAnsi="Arial" w:cs="Arial"/>
          <w:sz w:val="20"/>
          <w:szCs w:val="20"/>
          <w:lang w:val="kk-KZ"/>
        </w:rPr>
        <w:t xml:space="preserve"> м</w:t>
      </w:r>
    </w:p>
    <w:p w14:paraId="445711B8" w14:textId="44749A38" w:rsidR="00C14277" w:rsidRPr="00C14277" w:rsidRDefault="00C14277" w:rsidP="00007AB1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 xml:space="preserve">Ені: </w:t>
      </w:r>
      <w:r w:rsidR="00B7312E">
        <w:rPr>
          <w:rFonts w:ascii="Arial" w:hAnsi="Arial" w:cs="Arial"/>
          <w:sz w:val="20"/>
          <w:szCs w:val="20"/>
          <w:lang w:val="kk-KZ"/>
        </w:rPr>
        <w:t>6</w:t>
      </w:r>
      <w:r w:rsidRPr="00C14277">
        <w:rPr>
          <w:rFonts w:ascii="Arial" w:hAnsi="Arial" w:cs="Arial"/>
          <w:sz w:val="20"/>
          <w:szCs w:val="20"/>
          <w:lang w:val="kk-KZ"/>
        </w:rPr>
        <w:t>0 мм</w:t>
      </w:r>
    </w:p>
    <w:p w14:paraId="178B42F7" w14:textId="77777777" w:rsidR="00C14277" w:rsidRPr="00C14277" w:rsidRDefault="00C14277" w:rsidP="00007AB1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Материалы: жоғары берікті полиэстер</w:t>
      </w:r>
    </w:p>
    <w:p w14:paraId="68C65FC2" w14:textId="77777777" w:rsidR="00C14277" w:rsidRPr="00C14277" w:rsidRDefault="00C14277" w:rsidP="00007AB1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Құрылымы: ілмекті (қос ілмекті)</w:t>
      </w:r>
    </w:p>
    <w:p w14:paraId="4E7842FB" w14:textId="77777777" w:rsidR="00C14277" w:rsidRPr="00C14277" w:rsidRDefault="00C14277" w:rsidP="00007AB1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Беріктік қорының коэффициенті: кемінде 7:1</w:t>
      </w:r>
    </w:p>
    <w:p w14:paraId="1E1B9A61" w14:textId="77777777" w:rsidR="00C14277" w:rsidRPr="00C14277" w:rsidRDefault="00C14277" w:rsidP="00007AB1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Түстік таңбалау: ГОСТ 34875 талаптарына сәйкес</w:t>
      </w:r>
    </w:p>
    <w:p w14:paraId="6AFC6103" w14:textId="77777777" w:rsidR="00C14277" w:rsidRPr="00C14277" w:rsidRDefault="00C14277" w:rsidP="00007AB1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Жұмыс температурасының диапазоны: −40 °C-тан +100 °C-қа дейін</w:t>
      </w:r>
    </w:p>
    <w:p w14:paraId="1413CDF8" w14:textId="1B967B43" w:rsidR="0094598F" w:rsidRDefault="00C14277" w:rsidP="00007AB1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Күйі: жаңа, пайдаланылмаған</w:t>
      </w:r>
    </w:p>
    <w:p w14:paraId="0067030F" w14:textId="77777777" w:rsidR="00847CA7" w:rsidRDefault="00847CA7" w:rsidP="00847CA7">
      <w:pPr>
        <w:rPr>
          <w:rFonts w:ascii="Arial" w:hAnsi="Arial" w:cs="Arial"/>
          <w:sz w:val="20"/>
          <w:szCs w:val="20"/>
          <w:lang w:val="kk-KZ"/>
        </w:rPr>
      </w:pPr>
    </w:p>
    <w:p w14:paraId="3BBE8500" w14:textId="37743700" w:rsidR="0094598F" w:rsidRPr="0094598F" w:rsidRDefault="0094598F" w:rsidP="0094598F">
      <w:pPr>
        <w:rPr>
          <w:rFonts w:ascii="Arial" w:hAnsi="Arial" w:cs="Arial"/>
          <w:b/>
          <w:bCs/>
          <w:sz w:val="20"/>
          <w:szCs w:val="20"/>
          <w:lang w:val="kk-KZ"/>
        </w:rPr>
      </w:pPr>
      <w:r w:rsidRPr="0094598F">
        <w:rPr>
          <w:rFonts w:ascii="Arial" w:hAnsi="Arial" w:cs="Arial"/>
          <w:b/>
          <w:bCs/>
          <w:sz w:val="20"/>
          <w:szCs w:val="20"/>
          <w:lang w:val="kk-KZ"/>
        </w:rPr>
        <w:t>Арнайы талаптар:</w:t>
      </w:r>
    </w:p>
    <w:p w14:paraId="0FE82DB2" w14:textId="77777777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Лентада кесінділер, жыртылулар, тозулар және зақымданулар болмауы тиіс;</w:t>
      </w:r>
    </w:p>
    <w:p w14:paraId="49E80E77" w14:textId="77777777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Жүк көтергіштігі, өндіруші және дайындалған күні көрсетілген оқылатын таңбалаудың болуы;</w:t>
      </w:r>
    </w:p>
    <w:p w14:paraId="501F650B" w14:textId="77777777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Өнеркәсіптік қауіпсіздік талаптарына сәйкестігі;</w:t>
      </w:r>
    </w:p>
    <w:p w14:paraId="0ABB4E4D" w14:textId="77777777" w:rsidR="00C14277" w:rsidRPr="00C14277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Бұйым паспорты мен сәйкестік сертификатының болуы;</w:t>
      </w:r>
    </w:p>
    <w:p w14:paraId="3F3B653E" w14:textId="748949F9" w:rsidR="00A07EFC" w:rsidRPr="00A07EFC" w:rsidRDefault="00C14277" w:rsidP="00C14277">
      <w:pPr>
        <w:rPr>
          <w:rFonts w:ascii="Arial" w:hAnsi="Arial" w:cs="Arial"/>
          <w:sz w:val="20"/>
          <w:szCs w:val="20"/>
          <w:lang w:val="kk-KZ"/>
        </w:rPr>
      </w:pPr>
      <w:r w:rsidRPr="00C14277">
        <w:rPr>
          <w:rFonts w:ascii="Arial" w:hAnsi="Arial" w:cs="Arial"/>
          <w:sz w:val="20"/>
          <w:szCs w:val="20"/>
          <w:lang w:val="kk-KZ"/>
        </w:rPr>
        <w:t>Қаптама тасымалдау және сақтау кезінде бұйымның сақталуын қамтамасыз етуі тиіс.</w:t>
      </w:r>
    </w:p>
    <w:p w14:paraId="41E3556C" w14:textId="77777777" w:rsidR="00C14277" w:rsidRDefault="00C14277" w:rsidP="0094598F">
      <w:pPr>
        <w:rPr>
          <w:b/>
          <w:bCs/>
          <w:lang w:val="kk-KZ"/>
        </w:rPr>
      </w:pPr>
    </w:p>
    <w:p w14:paraId="7574E5C4" w14:textId="664B75A5" w:rsidR="00CC0F14" w:rsidRPr="00897692" w:rsidRDefault="00CC0F14" w:rsidP="0094598F">
      <w:pPr>
        <w:rPr>
          <w:b/>
          <w:bCs/>
          <w:lang w:val="kk-KZ"/>
        </w:rPr>
      </w:pPr>
      <w:r w:rsidRPr="00897692">
        <w:rPr>
          <w:b/>
          <w:bCs/>
          <w:lang w:val="kk-KZ"/>
        </w:rPr>
        <w:t>2.</w:t>
      </w:r>
      <w:r w:rsidR="003A3919">
        <w:rPr>
          <w:b/>
          <w:bCs/>
          <w:lang w:val="kk-KZ"/>
        </w:rPr>
        <w:t>4</w:t>
      </w:r>
      <w:r w:rsidRPr="00897692">
        <w:rPr>
          <w:b/>
          <w:bCs/>
          <w:lang w:val="kk-KZ"/>
        </w:rPr>
        <w:t>. Жеткізу шарттары</w:t>
      </w:r>
    </w:p>
    <w:p w14:paraId="22A4EC6D" w14:textId="60ACE703" w:rsidR="00CC0F14" w:rsidRPr="0035719F" w:rsidRDefault="00CC0F14" w:rsidP="00CC0F14">
      <w:pPr>
        <w:rPr>
          <w:lang w:val="kk-KZ"/>
        </w:rPr>
      </w:pPr>
      <w:r w:rsidRPr="0035719F">
        <w:rPr>
          <w:lang w:val="kk-KZ"/>
        </w:rPr>
        <w:t>2.</w:t>
      </w:r>
      <w:r w:rsidR="003A3919">
        <w:rPr>
          <w:lang w:val="kk-KZ"/>
        </w:rPr>
        <w:t>4</w:t>
      </w:r>
      <w:r w:rsidRPr="0035719F">
        <w:rPr>
          <w:lang w:val="kk-KZ"/>
        </w:rPr>
        <w:t>.1. Тауардың шығу тегін куәландыратын сертификатпен немесе басқа құжатпен бірге жеткізіледі. Жабдықтың</w:t>
      </w:r>
      <w:r w:rsidR="00A3592D" w:rsidRPr="0035719F">
        <w:rPr>
          <w:lang w:val="kk-KZ"/>
        </w:rPr>
        <w:t xml:space="preserve"> </w:t>
      </w:r>
      <w:r w:rsidRPr="0035719F">
        <w:rPr>
          <w:lang w:val="kk-KZ"/>
        </w:rPr>
        <w:t>бүлінуіне жол бермейтін және коррозиядан қорғауды көздейтін тиісті қаптама болуы тиіс.</w:t>
      </w:r>
    </w:p>
    <w:p w14:paraId="2C0EDDE0" w14:textId="5187E0E3" w:rsidR="00CC0F14" w:rsidRDefault="00CC0F14" w:rsidP="00CC0F14">
      <w:r>
        <w:t>2.</w:t>
      </w:r>
      <w:r w:rsidR="003A3919">
        <w:t>4</w:t>
      </w:r>
      <w:r>
        <w:t xml:space="preserve">.2.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, Жамбыл </w:t>
      </w:r>
      <w:proofErr w:type="spellStart"/>
      <w:r>
        <w:t>облысы</w:t>
      </w:r>
      <w:proofErr w:type="spellEnd"/>
      <w:r>
        <w:t xml:space="preserve">, Талас </w:t>
      </w:r>
      <w:proofErr w:type="spellStart"/>
      <w:r>
        <w:t>ауданы</w:t>
      </w:r>
      <w:proofErr w:type="spellEnd"/>
      <w:r>
        <w:t xml:space="preserve">, </w:t>
      </w:r>
      <w:proofErr w:type="spellStart"/>
      <w:r>
        <w:t>Амангелді</w:t>
      </w:r>
      <w:proofErr w:type="spellEnd"/>
      <w:r>
        <w:t xml:space="preserve"> </w:t>
      </w:r>
      <w:proofErr w:type="spellStart"/>
      <w:r>
        <w:t>кен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>.</w:t>
      </w:r>
    </w:p>
    <w:p w14:paraId="5162B0C4" w14:textId="6713261F" w:rsidR="00CC0F14" w:rsidRPr="00A3592D" w:rsidRDefault="00CC0F14" w:rsidP="00CC0F14">
      <w:pPr>
        <w:rPr>
          <w:b/>
          <w:bCs/>
        </w:rPr>
      </w:pPr>
      <w:r w:rsidRPr="00A3592D">
        <w:rPr>
          <w:b/>
          <w:bCs/>
        </w:rPr>
        <w:t>2.</w:t>
      </w:r>
      <w:r w:rsidR="003A3919">
        <w:rPr>
          <w:b/>
          <w:bCs/>
        </w:rPr>
        <w:t>5</w:t>
      </w:r>
      <w:r w:rsidRPr="00A3592D">
        <w:rPr>
          <w:b/>
          <w:bCs/>
        </w:rPr>
        <w:t xml:space="preserve">. </w:t>
      </w:r>
      <w:proofErr w:type="spellStart"/>
      <w:r w:rsidRPr="00A3592D">
        <w:rPr>
          <w:b/>
          <w:bCs/>
        </w:rPr>
        <w:t>Жеткізілетін</w:t>
      </w:r>
      <w:proofErr w:type="spellEnd"/>
      <w:r w:rsidRPr="00A3592D">
        <w:rPr>
          <w:b/>
          <w:bCs/>
        </w:rPr>
        <w:t xml:space="preserve"> </w:t>
      </w:r>
      <w:proofErr w:type="spellStart"/>
      <w:r w:rsidRPr="00A3592D">
        <w:rPr>
          <w:b/>
          <w:bCs/>
        </w:rPr>
        <w:t>тауарға</w:t>
      </w:r>
      <w:proofErr w:type="spellEnd"/>
      <w:r w:rsidRPr="00A3592D">
        <w:rPr>
          <w:b/>
          <w:bCs/>
        </w:rPr>
        <w:t xml:space="preserve"> </w:t>
      </w:r>
      <w:proofErr w:type="spellStart"/>
      <w:r w:rsidRPr="00A3592D">
        <w:rPr>
          <w:b/>
          <w:bCs/>
        </w:rPr>
        <w:t>кепілдік</w:t>
      </w:r>
      <w:proofErr w:type="spellEnd"/>
    </w:p>
    <w:p w14:paraId="52C2A016" w14:textId="7936783F" w:rsidR="00CC0F14" w:rsidRDefault="00CC0F14" w:rsidP="00CC0F14">
      <w:r>
        <w:t>2.</w:t>
      </w:r>
      <w:r w:rsidR="003A3919">
        <w:t>5</w:t>
      </w:r>
      <w:r>
        <w:t xml:space="preserve">.1. </w:t>
      </w:r>
      <w:proofErr w:type="spellStart"/>
      <w:r>
        <w:t>Жеткізілетін</w:t>
      </w:r>
      <w:proofErr w:type="spellEnd"/>
      <w:r>
        <w:t xml:space="preserve"> </w:t>
      </w:r>
      <w:proofErr w:type="spellStart"/>
      <w:r>
        <w:t>тауарға</w:t>
      </w:r>
      <w:proofErr w:type="spellEnd"/>
      <w:r>
        <w:t xml:space="preserve"> </w:t>
      </w:r>
      <w:proofErr w:type="spellStart"/>
      <w:r>
        <w:t>Өнім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қабылдау-тапсыру</w:t>
      </w:r>
      <w:proofErr w:type="spellEnd"/>
      <w:r>
        <w:t xml:space="preserve"> </w:t>
      </w:r>
      <w:proofErr w:type="spellStart"/>
      <w:r>
        <w:t>актісі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қабылдаған</w:t>
      </w:r>
      <w:proofErr w:type="spellEnd"/>
      <w:r w:rsidR="00A3592D">
        <w:t xml:space="preserve"> </w:t>
      </w:r>
      <w:proofErr w:type="spellStart"/>
      <w:r>
        <w:t>сәттен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мерзімге</w:t>
      </w:r>
      <w:proofErr w:type="spellEnd"/>
      <w:r>
        <w:t xml:space="preserve"> </w:t>
      </w:r>
      <w:proofErr w:type="spellStart"/>
      <w:r>
        <w:t>ақаулардың</w:t>
      </w:r>
      <w:proofErr w:type="spellEnd"/>
      <w:r>
        <w:t xml:space="preserve"> </w:t>
      </w:r>
      <w:proofErr w:type="spellStart"/>
      <w:r>
        <w:t>болмауына</w:t>
      </w:r>
      <w:proofErr w:type="spellEnd"/>
      <w:r>
        <w:t xml:space="preserve">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14:paraId="0F844F5A" w14:textId="2EF264C8" w:rsidR="00CC0F14" w:rsidRDefault="00CC0F14" w:rsidP="00CC0F14">
      <w:r>
        <w:t>2.</w:t>
      </w:r>
      <w:r w:rsidR="003A3919">
        <w:t>5</w:t>
      </w:r>
      <w:r>
        <w:t xml:space="preserve">.2. </w:t>
      </w:r>
      <w:proofErr w:type="spellStart"/>
      <w:r>
        <w:t>Жеткізілетін</w:t>
      </w:r>
      <w:proofErr w:type="spellEnd"/>
      <w:r>
        <w:t xml:space="preserve"> </w:t>
      </w:r>
      <w:proofErr w:type="spellStart"/>
      <w:r>
        <w:t>тауар</w:t>
      </w:r>
      <w:proofErr w:type="spellEnd"/>
      <w:r>
        <w:t xml:space="preserve"> </w:t>
      </w:r>
      <w:proofErr w:type="spellStart"/>
      <w:r>
        <w:t>өндіруші</w:t>
      </w:r>
      <w:proofErr w:type="spellEnd"/>
      <w:r>
        <w:t xml:space="preserve"> </w:t>
      </w:r>
      <w:proofErr w:type="spellStart"/>
      <w:r>
        <w:t>зауытпен</w:t>
      </w:r>
      <w:proofErr w:type="spellEnd"/>
      <w:r>
        <w:t xml:space="preserve"> 202</w:t>
      </w:r>
      <w:r w:rsidR="00A81862" w:rsidRPr="00A81862">
        <w:t>5</w:t>
      </w:r>
      <w:r>
        <w:t xml:space="preserve"> </w:t>
      </w:r>
      <w:proofErr w:type="spellStart"/>
      <w:r>
        <w:t>жылдан</w:t>
      </w:r>
      <w:proofErr w:type="spellEnd"/>
      <w:r>
        <w:t xml:space="preserve"> </w:t>
      </w:r>
      <w:proofErr w:type="spellStart"/>
      <w:r>
        <w:t>ерте</w:t>
      </w:r>
      <w:proofErr w:type="spellEnd"/>
      <w:r>
        <w:t xml:space="preserve"> </w:t>
      </w:r>
      <w:proofErr w:type="spellStart"/>
      <w:r>
        <w:t>шығарылмауы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14:paraId="24172A3A" w14:textId="3C27BF8C" w:rsidR="00CC0F14" w:rsidRDefault="00CC0F14" w:rsidP="00CC0F14">
      <w:r>
        <w:t>2.</w:t>
      </w:r>
      <w:r w:rsidR="003A3919">
        <w:t>5</w:t>
      </w:r>
      <w:r>
        <w:t xml:space="preserve">.3.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ақау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</w:t>
      </w:r>
      <w:proofErr w:type="spellStart"/>
      <w:r>
        <w:t>Өнім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30 </w:t>
      </w:r>
      <w:proofErr w:type="spellStart"/>
      <w:r>
        <w:t>күнтізбелік</w:t>
      </w:r>
      <w:proofErr w:type="spellEnd"/>
      <w:r>
        <w:t xml:space="preserve"> </w:t>
      </w:r>
      <w:proofErr w:type="spellStart"/>
      <w:r>
        <w:t>күннен</w:t>
      </w:r>
      <w:proofErr w:type="spellEnd"/>
      <w:r w:rsidR="00A3592D">
        <w:t xml:space="preserve"> </w:t>
      </w:r>
      <w:proofErr w:type="spellStart"/>
      <w:r>
        <w:t>аспайтын</w:t>
      </w:r>
      <w:proofErr w:type="spellEnd"/>
      <w:r>
        <w:t xml:space="preserve"> </w:t>
      </w:r>
      <w:proofErr w:type="spellStart"/>
      <w:r>
        <w:t>мерзімде</w:t>
      </w:r>
      <w:proofErr w:type="spellEnd"/>
      <w:r>
        <w:t xml:space="preserve"> </w:t>
      </w:r>
      <w:proofErr w:type="spellStart"/>
      <w:r>
        <w:t>ақауды</w:t>
      </w:r>
      <w:proofErr w:type="spellEnd"/>
      <w:r>
        <w:t xml:space="preserve"> </w:t>
      </w:r>
      <w:proofErr w:type="spellStart"/>
      <w:r>
        <w:t>ауыстыруды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жоюды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14:paraId="734967B4" w14:textId="4950D937" w:rsidR="00CC0F14" w:rsidRDefault="00CC0F14" w:rsidP="00CC0F14">
      <w:proofErr w:type="spellStart"/>
      <w:r>
        <w:t>Қосымша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«</w:t>
      </w:r>
      <w:proofErr w:type="spellStart"/>
      <w:r>
        <w:t>QazaqGaz</w:t>
      </w:r>
      <w:proofErr w:type="spellEnd"/>
      <w:r>
        <w:t xml:space="preserve"> </w:t>
      </w:r>
      <w:proofErr w:type="spellStart"/>
      <w:r>
        <w:t>барлау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өндіру</w:t>
      </w:r>
      <w:proofErr w:type="spellEnd"/>
      <w:r>
        <w:t>» ЖШС</w:t>
      </w:r>
      <w:r w:rsidR="00C84C84">
        <w:rPr>
          <w:lang w:val="kk-KZ"/>
        </w:rPr>
        <w:t xml:space="preserve"> ұңғымалық операциялар қызметке </w:t>
      </w:r>
      <w:proofErr w:type="spellStart"/>
      <w:r>
        <w:t>хабарласыңыз</w:t>
      </w:r>
      <w:proofErr w:type="spellEnd"/>
      <w:r>
        <w:t>, тел.: +7-7172-79-84-66</w:t>
      </w:r>
      <w:r w:rsidR="00C84C84">
        <w:rPr>
          <w:lang w:val="kk-KZ"/>
        </w:rPr>
        <w:t xml:space="preserve"> </w:t>
      </w:r>
      <w:r w:rsidR="00C84C84">
        <w:t>(</w:t>
      </w:r>
      <w:r w:rsidR="00C84C84">
        <w:rPr>
          <w:lang w:val="kk-KZ"/>
        </w:rPr>
        <w:t>ішкі нөмері 0562</w:t>
      </w:r>
      <w:r w:rsidR="00C84C84">
        <w:t>)</w:t>
      </w:r>
      <w:r>
        <w:t xml:space="preserve">,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: </w:t>
      </w:r>
      <w:hyperlink r:id="rId6" w:history="1">
        <w:r w:rsidR="00C84C84" w:rsidRPr="005E4416">
          <w:rPr>
            <w:rStyle w:val="a3"/>
            <w:lang w:val="en-US"/>
          </w:rPr>
          <w:t>p</w:t>
        </w:r>
        <w:r w:rsidR="00C84C84" w:rsidRPr="005E4416">
          <w:rPr>
            <w:rStyle w:val="a3"/>
          </w:rPr>
          <w:t>.</w:t>
        </w:r>
        <w:r w:rsidR="00C84C84" w:rsidRPr="005E4416">
          <w:rPr>
            <w:rStyle w:val="a3"/>
            <w:lang w:val="en-US"/>
          </w:rPr>
          <w:t>shulga</w:t>
        </w:r>
        <w:r w:rsidR="00C84C84" w:rsidRPr="005E4416">
          <w:rPr>
            <w:rStyle w:val="a3"/>
          </w:rPr>
          <w:t>@</w:t>
        </w:r>
        <w:r w:rsidR="00C84C84" w:rsidRPr="005E4416">
          <w:rPr>
            <w:rStyle w:val="a3"/>
            <w:lang w:val="en-US"/>
          </w:rPr>
          <w:t>epqg</w:t>
        </w:r>
        <w:r w:rsidR="00C84C84" w:rsidRPr="005E4416">
          <w:rPr>
            <w:rStyle w:val="a3"/>
          </w:rPr>
          <w:t>.</w:t>
        </w:r>
        <w:proofErr w:type="spellStart"/>
        <w:r w:rsidR="00C84C84" w:rsidRPr="005E4416">
          <w:rPr>
            <w:rStyle w:val="a3"/>
            <w:lang w:val="en-US"/>
          </w:rPr>
          <w:t>kz</w:t>
        </w:r>
        <w:proofErr w:type="spellEnd"/>
      </w:hyperlink>
    </w:p>
    <w:sectPr w:rsidR="00CC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04"/>
    <w:multiLevelType w:val="hybridMultilevel"/>
    <w:tmpl w:val="13645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1BE"/>
    <w:multiLevelType w:val="hybridMultilevel"/>
    <w:tmpl w:val="9D4AD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377E6"/>
    <w:multiLevelType w:val="hybridMultilevel"/>
    <w:tmpl w:val="08F4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C1A"/>
    <w:multiLevelType w:val="hybridMultilevel"/>
    <w:tmpl w:val="8DFC8CD0"/>
    <w:lvl w:ilvl="0" w:tplc="48A66E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57C7D"/>
    <w:multiLevelType w:val="hybridMultilevel"/>
    <w:tmpl w:val="2A6C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A1431"/>
    <w:multiLevelType w:val="hybridMultilevel"/>
    <w:tmpl w:val="8D78B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05F2A"/>
    <w:multiLevelType w:val="hybridMultilevel"/>
    <w:tmpl w:val="5F34D600"/>
    <w:lvl w:ilvl="0" w:tplc="34E6C7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07CE2"/>
    <w:multiLevelType w:val="hybridMultilevel"/>
    <w:tmpl w:val="604A8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31DB1"/>
    <w:multiLevelType w:val="hybridMultilevel"/>
    <w:tmpl w:val="B0BCB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32B43"/>
    <w:multiLevelType w:val="hybridMultilevel"/>
    <w:tmpl w:val="DD04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336B5"/>
    <w:multiLevelType w:val="hybridMultilevel"/>
    <w:tmpl w:val="DE10B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D2684"/>
    <w:multiLevelType w:val="hybridMultilevel"/>
    <w:tmpl w:val="85F6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457F0"/>
    <w:multiLevelType w:val="hybridMultilevel"/>
    <w:tmpl w:val="B8622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C6A7A"/>
    <w:multiLevelType w:val="hybridMultilevel"/>
    <w:tmpl w:val="11B231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145FA6"/>
    <w:multiLevelType w:val="hybridMultilevel"/>
    <w:tmpl w:val="7680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2939"/>
    <w:multiLevelType w:val="hybridMultilevel"/>
    <w:tmpl w:val="3416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85A0C"/>
    <w:multiLevelType w:val="hybridMultilevel"/>
    <w:tmpl w:val="3AC27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F7194"/>
    <w:multiLevelType w:val="hybridMultilevel"/>
    <w:tmpl w:val="0E4C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464E1"/>
    <w:multiLevelType w:val="hybridMultilevel"/>
    <w:tmpl w:val="9BD49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203A4"/>
    <w:multiLevelType w:val="hybridMultilevel"/>
    <w:tmpl w:val="CCD0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E070C"/>
    <w:multiLevelType w:val="hybridMultilevel"/>
    <w:tmpl w:val="355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32122"/>
    <w:multiLevelType w:val="hybridMultilevel"/>
    <w:tmpl w:val="DD22F5D6"/>
    <w:lvl w:ilvl="0" w:tplc="255200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828AC"/>
    <w:multiLevelType w:val="hybridMultilevel"/>
    <w:tmpl w:val="3ABCC992"/>
    <w:lvl w:ilvl="0" w:tplc="FCB0A1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14414"/>
    <w:multiLevelType w:val="hybridMultilevel"/>
    <w:tmpl w:val="F202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21B3F"/>
    <w:multiLevelType w:val="hybridMultilevel"/>
    <w:tmpl w:val="90E8B59C"/>
    <w:lvl w:ilvl="0" w:tplc="4B045A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A409B"/>
    <w:multiLevelType w:val="hybridMultilevel"/>
    <w:tmpl w:val="5516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22BCF"/>
    <w:multiLevelType w:val="hybridMultilevel"/>
    <w:tmpl w:val="CD12B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7031E"/>
    <w:multiLevelType w:val="hybridMultilevel"/>
    <w:tmpl w:val="A2EE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31197"/>
    <w:multiLevelType w:val="hybridMultilevel"/>
    <w:tmpl w:val="1B7A6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36E1C"/>
    <w:multiLevelType w:val="hybridMultilevel"/>
    <w:tmpl w:val="E2A0BC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F711F4"/>
    <w:multiLevelType w:val="hybridMultilevel"/>
    <w:tmpl w:val="EC1A6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F67ADA"/>
    <w:multiLevelType w:val="hybridMultilevel"/>
    <w:tmpl w:val="978E9E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1F17C4"/>
    <w:multiLevelType w:val="hybridMultilevel"/>
    <w:tmpl w:val="CDB63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673FA"/>
    <w:multiLevelType w:val="hybridMultilevel"/>
    <w:tmpl w:val="07D24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C26AE"/>
    <w:multiLevelType w:val="hybridMultilevel"/>
    <w:tmpl w:val="F11A0D20"/>
    <w:lvl w:ilvl="0" w:tplc="D7B4B1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83D0B"/>
    <w:multiLevelType w:val="hybridMultilevel"/>
    <w:tmpl w:val="05422FA0"/>
    <w:lvl w:ilvl="0" w:tplc="FCB0A18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4"/>
  </w:num>
  <w:num w:numId="4">
    <w:abstractNumId w:val="20"/>
  </w:num>
  <w:num w:numId="5">
    <w:abstractNumId w:val="6"/>
  </w:num>
  <w:num w:numId="6">
    <w:abstractNumId w:val="7"/>
  </w:num>
  <w:num w:numId="7">
    <w:abstractNumId w:val="13"/>
  </w:num>
  <w:num w:numId="8">
    <w:abstractNumId w:val="0"/>
  </w:num>
  <w:num w:numId="9">
    <w:abstractNumId w:val="1"/>
  </w:num>
  <w:num w:numId="10">
    <w:abstractNumId w:val="28"/>
  </w:num>
  <w:num w:numId="11">
    <w:abstractNumId w:val="2"/>
  </w:num>
  <w:num w:numId="12">
    <w:abstractNumId w:val="29"/>
  </w:num>
  <w:num w:numId="13">
    <w:abstractNumId w:val="18"/>
  </w:num>
  <w:num w:numId="14">
    <w:abstractNumId w:val="9"/>
  </w:num>
  <w:num w:numId="15">
    <w:abstractNumId w:val="21"/>
  </w:num>
  <w:num w:numId="16">
    <w:abstractNumId w:val="32"/>
  </w:num>
  <w:num w:numId="17">
    <w:abstractNumId w:val="17"/>
  </w:num>
  <w:num w:numId="18">
    <w:abstractNumId w:val="4"/>
  </w:num>
  <w:num w:numId="19">
    <w:abstractNumId w:val="26"/>
  </w:num>
  <w:num w:numId="20">
    <w:abstractNumId w:val="16"/>
  </w:num>
  <w:num w:numId="21">
    <w:abstractNumId w:val="11"/>
  </w:num>
  <w:num w:numId="22">
    <w:abstractNumId w:val="22"/>
  </w:num>
  <w:num w:numId="23">
    <w:abstractNumId w:val="35"/>
  </w:num>
  <w:num w:numId="24">
    <w:abstractNumId w:val="12"/>
  </w:num>
  <w:num w:numId="25">
    <w:abstractNumId w:val="14"/>
  </w:num>
  <w:num w:numId="26">
    <w:abstractNumId w:val="10"/>
  </w:num>
  <w:num w:numId="27">
    <w:abstractNumId w:val="30"/>
  </w:num>
  <w:num w:numId="28">
    <w:abstractNumId w:val="19"/>
  </w:num>
  <w:num w:numId="29">
    <w:abstractNumId w:val="3"/>
  </w:num>
  <w:num w:numId="30">
    <w:abstractNumId w:val="5"/>
  </w:num>
  <w:num w:numId="31">
    <w:abstractNumId w:val="33"/>
  </w:num>
  <w:num w:numId="32">
    <w:abstractNumId w:val="23"/>
  </w:num>
  <w:num w:numId="33">
    <w:abstractNumId w:val="15"/>
  </w:num>
  <w:num w:numId="34">
    <w:abstractNumId w:val="31"/>
  </w:num>
  <w:num w:numId="35">
    <w:abstractNumId w:val="2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F6"/>
    <w:rsid w:val="00007AB1"/>
    <w:rsid w:val="00071334"/>
    <w:rsid w:val="000C67EE"/>
    <w:rsid w:val="001A6508"/>
    <w:rsid w:val="0025041F"/>
    <w:rsid w:val="0025223A"/>
    <w:rsid w:val="00275933"/>
    <w:rsid w:val="002953E4"/>
    <w:rsid w:val="002E745C"/>
    <w:rsid w:val="003412C0"/>
    <w:rsid w:val="00352F62"/>
    <w:rsid w:val="0035719F"/>
    <w:rsid w:val="003A3919"/>
    <w:rsid w:val="00484A96"/>
    <w:rsid w:val="00551FCB"/>
    <w:rsid w:val="00571660"/>
    <w:rsid w:val="005B671C"/>
    <w:rsid w:val="00605D64"/>
    <w:rsid w:val="00650CFC"/>
    <w:rsid w:val="006835DC"/>
    <w:rsid w:val="00696F12"/>
    <w:rsid w:val="006A6F29"/>
    <w:rsid w:val="006E00BF"/>
    <w:rsid w:val="0070635A"/>
    <w:rsid w:val="00731920"/>
    <w:rsid w:val="00733689"/>
    <w:rsid w:val="00742E05"/>
    <w:rsid w:val="00797577"/>
    <w:rsid w:val="007B0340"/>
    <w:rsid w:val="00820EEB"/>
    <w:rsid w:val="00847CA7"/>
    <w:rsid w:val="00895035"/>
    <w:rsid w:val="00897692"/>
    <w:rsid w:val="0091544D"/>
    <w:rsid w:val="0094598F"/>
    <w:rsid w:val="009C352F"/>
    <w:rsid w:val="009C50BF"/>
    <w:rsid w:val="00A07EFC"/>
    <w:rsid w:val="00A3592D"/>
    <w:rsid w:val="00A81862"/>
    <w:rsid w:val="00A9080B"/>
    <w:rsid w:val="00A9681F"/>
    <w:rsid w:val="00B7312E"/>
    <w:rsid w:val="00C14277"/>
    <w:rsid w:val="00C712CC"/>
    <w:rsid w:val="00C84C84"/>
    <w:rsid w:val="00CA0364"/>
    <w:rsid w:val="00CC0F14"/>
    <w:rsid w:val="00CE43E4"/>
    <w:rsid w:val="00D0344C"/>
    <w:rsid w:val="00D21A3B"/>
    <w:rsid w:val="00D94478"/>
    <w:rsid w:val="00FC45AB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AE74"/>
  <w15:chartTrackingRefBased/>
  <w15:docId w15:val="{C231D7E6-684F-42DA-9E66-84723A65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F1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0F1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3592D"/>
    <w:pPr>
      <w:ind w:left="720"/>
      <w:contextualSpacing/>
    </w:pPr>
  </w:style>
  <w:style w:type="character" w:styleId="a6">
    <w:name w:val="Strong"/>
    <w:basedOn w:val="a0"/>
    <w:uiPriority w:val="22"/>
    <w:qFormat/>
    <w:rsid w:val="00797577"/>
    <w:rPr>
      <w:b/>
      <w:bCs/>
    </w:rPr>
  </w:style>
  <w:style w:type="paragraph" w:styleId="a7">
    <w:name w:val="Normal (Web)"/>
    <w:basedOn w:val="a"/>
    <w:uiPriority w:val="99"/>
    <w:unhideWhenUsed/>
    <w:rsid w:val="0000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shulga@epqg.kz" TargetMode="External"/><Relationship Id="rId5" Type="http://schemas.openxmlformats.org/officeDocument/2006/relationships/hyperlink" Target="mailto:p.shulga@epq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Казтаев Нургожа Акылбекович</dc:creator>
  <cp:keywords/>
  <dc:description/>
  <cp:lastModifiedBy>Шульга Павел Валерьевич</cp:lastModifiedBy>
  <cp:revision>27</cp:revision>
  <dcterms:created xsi:type="dcterms:W3CDTF">2024-08-16T06:55:00Z</dcterms:created>
  <dcterms:modified xsi:type="dcterms:W3CDTF">2026-01-16T12:36:00Z</dcterms:modified>
</cp:coreProperties>
</file>